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B241" w14:textId="77777777" w:rsidR="005D266D" w:rsidRPr="00D241FB" w:rsidRDefault="00F661A1" w:rsidP="00391BF1">
      <w:pPr>
        <w:spacing w:after="0" w:line="240" w:lineRule="auto"/>
        <w:jc w:val="center"/>
        <w:rPr>
          <w:rFonts w:ascii="Times New Roman" w:hAnsi="Times New Roman" w:cs="Times New Roman"/>
          <w:b/>
          <w:sz w:val="20"/>
          <w:szCs w:val="20"/>
        </w:rPr>
      </w:pPr>
      <w:bookmarkStart w:id="0" w:name="_GoBack"/>
      <w:r w:rsidRPr="00D241FB">
        <w:rPr>
          <w:rFonts w:ascii="Times New Roman" w:hAnsi="Times New Roman" w:cs="Times New Roman"/>
          <w:b/>
          <w:sz w:val="20"/>
          <w:szCs w:val="20"/>
        </w:rPr>
        <w:t>Согласие на обработку персональных данных</w:t>
      </w:r>
      <w:r w:rsidR="005D266D" w:rsidRPr="00D241FB">
        <w:rPr>
          <w:rFonts w:ascii="Times New Roman" w:hAnsi="Times New Roman" w:cs="Times New Roman"/>
          <w:b/>
          <w:sz w:val="20"/>
          <w:szCs w:val="20"/>
        </w:rPr>
        <w:t xml:space="preserve">, </w:t>
      </w:r>
    </w:p>
    <w:p w14:paraId="5FC986D6" w14:textId="65584C17" w:rsidR="00F661A1" w:rsidRPr="00D241FB" w:rsidRDefault="008F0712" w:rsidP="00391BF1">
      <w:pPr>
        <w:spacing w:after="0" w:line="240" w:lineRule="auto"/>
        <w:jc w:val="center"/>
        <w:rPr>
          <w:rFonts w:ascii="Times New Roman" w:hAnsi="Times New Roman" w:cs="Times New Roman"/>
          <w:b/>
          <w:sz w:val="20"/>
          <w:szCs w:val="20"/>
        </w:rPr>
      </w:pPr>
      <w:r w:rsidRPr="00D241FB">
        <w:rPr>
          <w:rFonts w:ascii="Times New Roman" w:hAnsi="Times New Roman" w:cs="Times New Roman"/>
          <w:b/>
          <w:sz w:val="20"/>
          <w:szCs w:val="20"/>
        </w:rPr>
        <w:t>р</w:t>
      </w:r>
      <w:r w:rsidR="00B5419B" w:rsidRPr="00D241FB">
        <w:rPr>
          <w:rFonts w:ascii="Times New Roman" w:hAnsi="Times New Roman" w:cs="Times New Roman"/>
          <w:b/>
          <w:sz w:val="20"/>
          <w:szCs w:val="20"/>
        </w:rPr>
        <w:t>азрешенных субъектом персональных данных для распространения</w:t>
      </w:r>
    </w:p>
    <w:p w14:paraId="31B2ECD5" w14:textId="337DB270" w:rsidR="00CB48AC" w:rsidRPr="00D241FB" w:rsidRDefault="00145D10" w:rsidP="00145D10">
      <w:pPr>
        <w:jc w:val="center"/>
        <w:rPr>
          <w:rFonts w:ascii="Times New Roman" w:hAnsi="Times New Roman" w:cs="Times New Roman"/>
          <w:b/>
          <w:sz w:val="20"/>
          <w:szCs w:val="20"/>
        </w:rPr>
      </w:pPr>
      <w:r w:rsidRPr="00D241FB">
        <w:rPr>
          <w:rFonts w:ascii="Times New Roman" w:hAnsi="Times New Roman" w:cs="Times New Roman"/>
          <w:b/>
          <w:sz w:val="20"/>
          <w:szCs w:val="20"/>
        </w:rPr>
        <w:t>(для совершеннолетних)</w:t>
      </w:r>
    </w:p>
    <w:p w14:paraId="371F6FF5" w14:textId="5225F3C0" w:rsidR="003D1E34" w:rsidRPr="00D241FB" w:rsidRDefault="0030525B" w:rsidP="004A343B">
      <w:pPr>
        <w:jc w:val="both"/>
        <w:rPr>
          <w:rFonts w:ascii="Times New Roman" w:hAnsi="Times New Roman" w:cs="Times New Roman"/>
          <w:sz w:val="20"/>
          <w:szCs w:val="20"/>
        </w:rPr>
      </w:pPr>
      <w:r w:rsidRPr="00D241FB">
        <w:rPr>
          <w:rFonts w:ascii="Times New Roman" w:hAnsi="Times New Roman" w:cs="Times New Roman"/>
          <w:b/>
          <w:sz w:val="20"/>
          <w:szCs w:val="20"/>
        </w:rPr>
        <w:t>Я,</w:t>
      </w:r>
      <w:r w:rsidRPr="00D241FB">
        <w:rPr>
          <w:rFonts w:ascii="Times New Roman" w:hAnsi="Times New Roman" w:cs="Times New Roman"/>
          <w:sz w:val="20"/>
          <w:szCs w:val="20"/>
        </w:rPr>
        <w:t xml:space="preserve"> </w:t>
      </w:r>
      <w:r w:rsidR="003D1E34" w:rsidRPr="00D241FB">
        <w:rPr>
          <w:rFonts w:ascii="Times New Roman" w:hAnsi="Times New Roman" w:cs="Times New Roman"/>
          <w:sz w:val="20"/>
          <w:szCs w:val="20"/>
        </w:rPr>
        <w:t>__________________________________________________________________________________</w:t>
      </w:r>
      <w:r w:rsidR="006F481D" w:rsidRPr="00D241FB">
        <w:rPr>
          <w:rFonts w:ascii="Times New Roman" w:hAnsi="Times New Roman" w:cs="Times New Roman"/>
          <w:sz w:val="20"/>
          <w:szCs w:val="20"/>
        </w:rPr>
        <w:t>____________________</w:t>
      </w:r>
      <w:r w:rsidR="00CB48AC" w:rsidRPr="00D241FB">
        <w:rPr>
          <w:rFonts w:ascii="Times New Roman" w:hAnsi="Times New Roman" w:cs="Times New Roman"/>
          <w:sz w:val="20"/>
          <w:szCs w:val="20"/>
        </w:rPr>
        <w:t xml:space="preserve">, </w:t>
      </w:r>
      <w:r w:rsidR="00783736" w:rsidRPr="00D241FB">
        <w:rPr>
          <w:rFonts w:ascii="Times New Roman" w:hAnsi="Times New Roman" w:cs="Times New Roman"/>
          <w:sz w:val="20"/>
          <w:szCs w:val="20"/>
        </w:rPr>
        <w:t xml:space="preserve"> </w:t>
      </w:r>
    </w:p>
    <w:p w14:paraId="0FC09488" w14:textId="191BEEE3" w:rsidR="00F661A1" w:rsidRPr="00D241FB" w:rsidRDefault="003D1E34" w:rsidP="004A343B">
      <w:pPr>
        <w:jc w:val="both"/>
        <w:rPr>
          <w:rFonts w:ascii="Times New Roman" w:hAnsi="Times New Roman" w:cs="Times New Roman"/>
          <w:i/>
          <w:sz w:val="20"/>
          <w:szCs w:val="20"/>
          <w:vertAlign w:val="superscript"/>
        </w:rPr>
      </w:pPr>
      <w:r w:rsidRPr="00D241FB">
        <w:rPr>
          <w:rFonts w:ascii="Times New Roman" w:hAnsi="Times New Roman" w:cs="Times New Roman"/>
          <w:i/>
          <w:color w:val="000000"/>
          <w:sz w:val="20"/>
          <w:szCs w:val="20"/>
          <w:vertAlign w:val="superscript"/>
        </w:rPr>
        <w:t xml:space="preserve">Фамилия, имя, отчество (при наличии) </w:t>
      </w:r>
    </w:p>
    <w:p w14:paraId="290EA26D" w14:textId="7A2C4333" w:rsidR="00CB48AC" w:rsidRPr="00D241FB" w:rsidRDefault="00783736" w:rsidP="00127B50">
      <w:pPr>
        <w:jc w:val="both"/>
        <w:rPr>
          <w:rFonts w:ascii="Times New Roman" w:hAnsi="Times New Roman" w:cs="Times New Roman"/>
          <w:sz w:val="20"/>
          <w:szCs w:val="20"/>
        </w:rPr>
      </w:pPr>
      <w:r w:rsidRPr="00D241FB">
        <w:rPr>
          <w:rFonts w:ascii="Times New Roman" w:hAnsi="Times New Roman" w:cs="Times New Roman"/>
          <w:sz w:val="20"/>
          <w:szCs w:val="20"/>
        </w:rPr>
        <w:t xml:space="preserve">(далее – субъект </w:t>
      </w:r>
      <w:r w:rsidR="00893395" w:rsidRPr="00D241FB">
        <w:rPr>
          <w:rFonts w:ascii="Times New Roman" w:hAnsi="Times New Roman" w:cs="Times New Roman"/>
          <w:sz w:val="20"/>
          <w:szCs w:val="20"/>
        </w:rPr>
        <w:t xml:space="preserve">персональных данных, субъект </w:t>
      </w:r>
      <w:r w:rsidRPr="00D241FB">
        <w:rPr>
          <w:rFonts w:ascii="Times New Roman" w:hAnsi="Times New Roman" w:cs="Times New Roman"/>
          <w:sz w:val="20"/>
          <w:szCs w:val="20"/>
        </w:rPr>
        <w:t>ПДн)</w:t>
      </w:r>
      <w:r w:rsidR="00391BF1" w:rsidRPr="00D241FB">
        <w:rPr>
          <w:rFonts w:ascii="Times New Roman" w:hAnsi="Times New Roman" w:cs="Times New Roman"/>
          <w:sz w:val="20"/>
          <w:szCs w:val="20"/>
        </w:rPr>
        <w:t>,</w:t>
      </w:r>
    </w:p>
    <w:p w14:paraId="6A02C25A" w14:textId="672AFC1B" w:rsidR="003D1E34" w:rsidRPr="00D241FB" w:rsidRDefault="003D1E34" w:rsidP="00127B50">
      <w:pPr>
        <w:jc w:val="both"/>
        <w:rPr>
          <w:rFonts w:ascii="Times New Roman" w:hAnsi="Times New Roman" w:cs="Times New Roman"/>
          <w:color w:val="000000"/>
          <w:sz w:val="20"/>
          <w:szCs w:val="20"/>
        </w:rPr>
      </w:pPr>
      <w:r w:rsidRPr="00D241FB">
        <w:rPr>
          <w:rFonts w:ascii="Times New Roman" w:hAnsi="Times New Roman" w:cs="Times New Roman"/>
          <w:b/>
          <w:color w:val="000000"/>
          <w:sz w:val="20"/>
          <w:szCs w:val="20"/>
        </w:rPr>
        <w:t>адрес электронной почты</w:t>
      </w:r>
      <w:r w:rsidR="00391BF1" w:rsidRPr="00D241FB">
        <w:rPr>
          <w:rFonts w:ascii="Times New Roman" w:hAnsi="Times New Roman" w:cs="Times New Roman"/>
          <w:b/>
          <w:color w:val="000000"/>
          <w:sz w:val="20"/>
          <w:szCs w:val="20"/>
        </w:rPr>
        <w:t>/телефон</w:t>
      </w:r>
      <w:r w:rsidR="00B5419B" w:rsidRPr="00D241FB">
        <w:rPr>
          <w:rFonts w:ascii="Times New Roman" w:hAnsi="Times New Roman" w:cs="Times New Roman"/>
          <w:b/>
          <w:color w:val="000000"/>
          <w:sz w:val="20"/>
          <w:szCs w:val="20"/>
        </w:rPr>
        <w:t>/почтовый адрес</w:t>
      </w:r>
      <w:r w:rsidRPr="00D241FB">
        <w:rPr>
          <w:rFonts w:ascii="Times New Roman" w:hAnsi="Times New Roman" w:cs="Times New Roman"/>
          <w:b/>
          <w:color w:val="000000"/>
          <w:sz w:val="20"/>
          <w:szCs w:val="20"/>
        </w:rPr>
        <w:t xml:space="preserve">: </w:t>
      </w:r>
      <w:r w:rsidRPr="00D241FB">
        <w:rPr>
          <w:rFonts w:ascii="Times New Roman" w:hAnsi="Times New Roman" w:cs="Times New Roman"/>
          <w:color w:val="000000"/>
          <w:sz w:val="20"/>
          <w:szCs w:val="20"/>
        </w:rPr>
        <w:t>_______________________________________________________</w:t>
      </w:r>
    </w:p>
    <w:p w14:paraId="444F8C54" w14:textId="1D701347" w:rsidR="00764E7B" w:rsidRPr="00D241FB" w:rsidRDefault="007A1192" w:rsidP="00127B50">
      <w:pPr>
        <w:jc w:val="both"/>
        <w:rPr>
          <w:rFonts w:ascii="Times New Roman" w:hAnsi="Times New Roman" w:cs="Times New Roman"/>
          <w:sz w:val="20"/>
          <w:szCs w:val="20"/>
        </w:rPr>
      </w:pPr>
      <w:r w:rsidRPr="00D241FB">
        <w:rPr>
          <w:rFonts w:ascii="Times New Roman" w:hAnsi="Times New Roman" w:cs="Times New Roman"/>
          <w:sz w:val="20"/>
          <w:szCs w:val="20"/>
        </w:rPr>
        <w:t>н</w:t>
      </w:r>
      <w:r w:rsidR="0030525B" w:rsidRPr="00D241FB">
        <w:rPr>
          <w:rFonts w:ascii="Times New Roman" w:hAnsi="Times New Roman" w:cs="Times New Roman"/>
          <w:sz w:val="20"/>
          <w:szCs w:val="20"/>
        </w:rPr>
        <w:t xml:space="preserve">астоящим </w:t>
      </w:r>
      <w:r w:rsidR="009066A3" w:rsidRPr="00D241FB">
        <w:rPr>
          <w:rFonts w:ascii="Times New Roman" w:hAnsi="Times New Roman" w:cs="Times New Roman"/>
          <w:sz w:val="20"/>
          <w:szCs w:val="20"/>
        </w:rPr>
        <w:t xml:space="preserve">своей волей и в своем интересе </w:t>
      </w:r>
      <w:r w:rsidR="0030525B" w:rsidRPr="00D241FB">
        <w:rPr>
          <w:rFonts w:ascii="Times New Roman" w:hAnsi="Times New Roman" w:cs="Times New Roman"/>
          <w:sz w:val="20"/>
          <w:szCs w:val="20"/>
        </w:rPr>
        <w:t>даю свое согласие</w:t>
      </w:r>
      <w:r w:rsidR="008D48E7" w:rsidRPr="00D241FB">
        <w:rPr>
          <w:rFonts w:ascii="Times New Roman" w:hAnsi="Times New Roman" w:cs="Times New Roman"/>
          <w:sz w:val="20"/>
          <w:szCs w:val="20"/>
        </w:rPr>
        <w:t xml:space="preserve"> на </w:t>
      </w:r>
      <w:r w:rsidR="003D1E34" w:rsidRPr="00D241FB">
        <w:rPr>
          <w:rFonts w:ascii="Times New Roman" w:hAnsi="Times New Roman" w:cs="Times New Roman"/>
          <w:sz w:val="20"/>
          <w:szCs w:val="20"/>
        </w:rPr>
        <w:t xml:space="preserve">обработку </w:t>
      </w:r>
      <w:r w:rsidR="008D48E7" w:rsidRPr="00D241FB">
        <w:rPr>
          <w:rFonts w:ascii="Times New Roman" w:hAnsi="Times New Roman" w:cs="Times New Roman"/>
          <w:sz w:val="20"/>
          <w:szCs w:val="20"/>
        </w:rPr>
        <w:t xml:space="preserve">моих </w:t>
      </w:r>
      <w:r w:rsidR="005D266D" w:rsidRPr="00D241FB">
        <w:rPr>
          <w:rFonts w:ascii="Times New Roman" w:hAnsi="Times New Roman" w:cs="Times New Roman"/>
          <w:sz w:val="20"/>
          <w:szCs w:val="20"/>
        </w:rPr>
        <w:t xml:space="preserve">персональных </w:t>
      </w:r>
      <w:r w:rsidR="008D48E7" w:rsidRPr="00D241FB">
        <w:rPr>
          <w:rFonts w:ascii="Times New Roman" w:hAnsi="Times New Roman" w:cs="Times New Roman"/>
          <w:sz w:val="20"/>
          <w:szCs w:val="20"/>
        </w:rPr>
        <w:t xml:space="preserve">данных </w:t>
      </w:r>
      <w:r w:rsidR="003D1E34" w:rsidRPr="00D241FB">
        <w:rPr>
          <w:rFonts w:ascii="Times New Roman" w:hAnsi="Times New Roman" w:cs="Times New Roman"/>
          <w:sz w:val="20"/>
          <w:szCs w:val="20"/>
        </w:rPr>
        <w:t xml:space="preserve">(далее – </w:t>
      </w:r>
      <w:r w:rsidR="00F8744F" w:rsidRPr="00D241FB">
        <w:rPr>
          <w:rFonts w:ascii="Times New Roman" w:hAnsi="Times New Roman" w:cs="Times New Roman"/>
          <w:sz w:val="20"/>
          <w:szCs w:val="20"/>
        </w:rPr>
        <w:t xml:space="preserve">согласие, </w:t>
      </w:r>
      <w:r w:rsidR="003D1E34" w:rsidRPr="00D241FB">
        <w:rPr>
          <w:rFonts w:ascii="Times New Roman" w:hAnsi="Times New Roman" w:cs="Times New Roman"/>
          <w:sz w:val="20"/>
          <w:szCs w:val="20"/>
        </w:rPr>
        <w:t>ПДн) и разрешаю их распространение</w:t>
      </w:r>
      <w:r w:rsidR="00F11825" w:rsidRPr="00D241FB">
        <w:rPr>
          <w:rFonts w:ascii="Times New Roman" w:hAnsi="Times New Roman" w:cs="Times New Roman"/>
          <w:sz w:val="20"/>
          <w:szCs w:val="20"/>
        </w:rPr>
        <w:t xml:space="preserve"> на указанных информационных ресурсах</w:t>
      </w:r>
      <w:r w:rsidR="003D1E34" w:rsidRPr="00D241FB">
        <w:rPr>
          <w:rFonts w:ascii="Times New Roman" w:hAnsi="Times New Roman" w:cs="Times New Roman"/>
          <w:sz w:val="20"/>
          <w:szCs w:val="20"/>
        </w:rPr>
        <w:t xml:space="preserve"> в сети Интернет </w:t>
      </w:r>
      <w:r w:rsidR="008D48E7" w:rsidRPr="00D241FB">
        <w:rPr>
          <w:rFonts w:ascii="Times New Roman" w:hAnsi="Times New Roman" w:cs="Times New Roman"/>
          <w:sz w:val="20"/>
          <w:szCs w:val="20"/>
        </w:rPr>
        <w:t xml:space="preserve">таким образом, что </w:t>
      </w:r>
      <w:r w:rsidR="00783736" w:rsidRPr="00D241FB">
        <w:rPr>
          <w:rFonts w:ascii="Times New Roman" w:hAnsi="Times New Roman" w:cs="Times New Roman"/>
          <w:sz w:val="20"/>
          <w:szCs w:val="20"/>
        </w:rPr>
        <w:t xml:space="preserve">ПДн </w:t>
      </w:r>
      <w:r w:rsidR="008D48E7" w:rsidRPr="00D241FB">
        <w:rPr>
          <w:rFonts w:ascii="Times New Roman" w:hAnsi="Times New Roman" w:cs="Times New Roman"/>
          <w:sz w:val="20"/>
          <w:szCs w:val="20"/>
        </w:rPr>
        <w:t>будут доступны неопределенному кругу лиц</w:t>
      </w:r>
      <w:r w:rsidR="00764E7B" w:rsidRPr="00D241FB">
        <w:rPr>
          <w:rFonts w:ascii="Times New Roman" w:hAnsi="Times New Roman" w:cs="Times New Roman"/>
          <w:sz w:val="20"/>
          <w:szCs w:val="20"/>
        </w:rPr>
        <w:t>:</w:t>
      </w:r>
    </w:p>
    <w:p w14:paraId="3AC755F2" w14:textId="627A4CE6" w:rsidR="00764E7B" w:rsidRPr="00D241FB" w:rsidRDefault="00F8744F"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Полное </w:t>
      </w:r>
      <w:r w:rsidR="00764E7B" w:rsidRPr="00D241FB">
        <w:rPr>
          <w:rFonts w:ascii="Times New Roman" w:hAnsi="Times New Roman" w:cs="Times New Roman"/>
          <w:b/>
          <w:sz w:val="20"/>
          <w:szCs w:val="20"/>
        </w:rPr>
        <w:t>и сокращенное</w:t>
      </w:r>
      <w:r w:rsidRPr="00D241FB">
        <w:rPr>
          <w:rFonts w:ascii="Times New Roman" w:hAnsi="Times New Roman" w:cs="Times New Roman"/>
          <w:b/>
          <w:sz w:val="20"/>
          <w:szCs w:val="20"/>
        </w:rPr>
        <w:t xml:space="preserve"> наименование оператора</w:t>
      </w:r>
      <w:r w:rsidR="0085365D" w:rsidRPr="00D241FB">
        <w:rPr>
          <w:rFonts w:ascii="Times New Roman" w:hAnsi="Times New Roman" w:cs="Times New Roman"/>
          <w:b/>
          <w:sz w:val="20"/>
          <w:szCs w:val="20"/>
        </w:rPr>
        <w:t>, осуществляющего обработку</w:t>
      </w:r>
      <w:r w:rsidRPr="00D241FB">
        <w:rPr>
          <w:rFonts w:ascii="Times New Roman" w:hAnsi="Times New Roman" w:cs="Times New Roman"/>
          <w:b/>
          <w:sz w:val="20"/>
          <w:szCs w:val="20"/>
        </w:rPr>
        <w:t xml:space="preserve"> ПДн</w:t>
      </w:r>
      <w:r w:rsidR="00764E7B" w:rsidRPr="00D241FB">
        <w:rPr>
          <w:rFonts w:ascii="Times New Roman" w:hAnsi="Times New Roman" w:cs="Times New Roman"/>
          <w:b/>
          <w:sz w:val="20"/>
          <w:szCs w:val="20"/>
        </w:rPr>
        <w:t>:</w:t>
      </w:r>
      <w:r w:rsidR="00764E7B" w:rsidRPr="00D241FB">
        <w:rPr>
          <w:rFonts w:ascii="Times New Roman" w:hAnsi="Times New Roman" w:cs="Times New Roman"/>
          <w:sz w:val="20"/>
          <w:szCs w:val="20"/>
        </w:rPr>
        <w:t xml:space="preserve"> </w:t>
      </w:r>
      <w:r w:rsidR="00127B50" w:rsidRPr="00D241FB">
        <w:rPr>
          <w:rFonts w:ascii="Times New Roman" w:hAnsi="Times New Roman" w:cs="Times New Roman"/>
          <w:sz w:val="20"/>
          <w:szCs w:val="20"/>
        </w:rPr>
        <w:t>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r w:rsidR="00B529C8" w:rsidRPr="00D241FB">
        <w:rPr>
          <w:rFonts w:ascii="Times New Roman" w:hAnsi="Times New Roman" w:cs="Times New Roman"/>
          <w:sz w:val="20"/>
          <w:szCs w:val="20"/>
        </w:rPr>
        <w:t xml:space="preserve"> (Национальный исследовательский университет «Высшая школа экономики»)</w:t>
      </w:r>
      <w:r w:rsidR="0085365D" w:rsidRPr="00D241FB">
        <w:rPr>
          <w:rFonts w:ascii="Times New Roman" w:hAnsi="Times New Roman" w:cs="Times New Roman"/>
          <w:sz w:val="20"/>
          <w:szCs w:val="20"/>
        </w:rPr>
        <w:t xml:space="preserve"> (далее – оператор ПДн</w:t>
      </w:r>
      <w:r w:rsidR="008E2DB7" w:rsidRPr="00D241FB">
        <w:rPr>
          <w:rFonts w:ascii="Times New Roman" w:hAnsi="Times New Roman" w:cs="Times New Roman"/>
          <w:sz w:val="20"/>
          <w:szCs w:val="20"/>
        </w:rPr>
        <w:t>)</w:t>
      </w:r>
      <w:r w:rsidR="00B529C8" w:rsidRPr="00D241FB">
        <w:rPr>
          <w:rFonts w:ascii="Times New Roman" w:hAnsi="Times New Roman" w:cs="Times New Roman"/>
          <w:sz w:val="20"/>
          <w:szCs w:val="20"/>
        </w:rPr>
        <w:t xml:space="preserve">, </w:t>
      </w:r>
    </w:p>
    <w:p w14:paraId="0C39002E" w14:textId="69CD522A" w:rsidR="0030525B" w:rsidRPr="00D241FB" w:rsidRDefault="00B529C8" w:rsidP="00127B50">
      <w:pPr>
        <w:jc w:val="both"/>
        <w:rPr>
          <w:rFonts w:ascii="Times New Roman" w:hAnsi="Times New Roman" w:cs="Times New Roman"/>
          <w:sz w:val="20"/>
          <w:szCs w:val="20"/>
        </w:rPr>
      </w:pPr>
      <w:r w:rsidRPr="00D241FB">
        <w:rPr>
          <w:rFonts w:ascii="Times New Roman" w:hAnsi="Times New Roman" w:cs="Times New Roman"/>
          <w:sz w:val="20"/>
          <w:szCs w:val="20"/>
        </w:rPr>
        <w:t xml:space="preserve">ИНН 7714030726, </w:t>
      </w:r>
      <w:r w:rsidR="00462090" w:rsidRPr="00D241FB">
        <w:rPr>
          <w:rFonts w:ascii="Times New Roman" w:hAnsi="Times New Roman" w:cs="Times New Roman"/>
          <w:sz w:val="20"/>
          <w:szCs w:val="20"/>
        </w:rPr>
        <w:t xml:space="preserve">ОГРН </w:t>
      </w:r>
      <w:r w:rsidR="00764E7B" w:rsidRPr="00D241FB">
        <w:rPr>
          <w:rFonts w:ascii="Times New Roman" w:hAnsi="Times New Roman" w:cs="Times New Roman"/>
          <w:sz w:val="20"/>
          <w:szCs w:val="20"/>
        </w:rPr>
        <w:t xml:space="preserve"> </w:t>
      </w:r>
      <w:r w:rsidR="00462090" w:rsidRPr="00D241FB">
        <w:rPr>
          <w:rFonts w:ascii="Times New Roman" w:hAnsi="Times New Roman" w:cs="Times New Roman"/>
          <w:sz w:val="20"/>
          <w:szCs w:val="20"/>
        </w:rPr>
        <w:t>2117746367132,</w:t>
      </w:r>
    </w:p>
    <w:p w14:paraId="01C8A155" w14:textId="60A0F0AD" w:rsidR="00C22966" w:rsidRPr="00D241FB" w:rsidRDefault="004A343B"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Адрес </w:t>
      </w:r>
      <w:r w:rsidR="003D1E34" w:rsidRPr="00D241FB">
        <w:rPr>
          <w:rFonts w:ascii="Times New Roman" w:hAnsi="Times New Roman" w:cs="Times New Roman"/>
          <w:b/>
          <w:sz w:val="20"/>
          <w:szCs w:val="20"/>
        </w:rPr>
        <w:t>оператора ПДн</w:t>
      </w:r>
      <w:r w:rsidR="00C22966" w:rsidRPr="00D241FB">
        <w:rPr>
          <w:rFonts w:ascii="Times New Roman" w:hAnsi="Times New Roman" w:cs="Times New Roman"/>
          <w:b/>
          <w:sz w:val="20"/>
          <w:szCs w:val="20"/>
        </w:rPr>
        <w:t>:</w:t>
      </w:r>
      <w:r w:rsidR="00462090" w:rsidRPr="00D241FB">
        <w:rPr>
          <w:rFonts w:ascii="Times New Roman" w:hAnsi="Times New Roman" w:cs="Times New Roman"/>
          <w:sz w:val="20"/>
          <w:szCs w:val="20"/>
        </w:rPr>
        <w:t xml:space="preserve"> 101000, город Москва</w:t>
      </w:r>
      <w:r w:rsidR="00C22966" w:rsidRPr="00D241FB">
        <w:rPr>
          <w:rFonts w:ascii="Times New Roman" w:hAnsi="Times New Roman" w:cs="Times New Roman"/>
          <w:sz w:val="20"/>
          <w:szCs w:val="20"/>
        </w:rPr>
        <w:t>, ул</w:t>
      </w:r>
      <w:r w:rsidR="00462090" w:rsidRPr="00D241FB">
        <w:rPr>
          <w:rFonts w:ascii="Times New Roman" w:hAnsi="Times New Roman" w:cs="Times New Roman"/>
          <w:sz w:val="20"/>
          <w:szCs w:val="20"/>
        </w:rPr>
        <w:t>. Мясницкая, д. 20.</w:t>
      </w:r>
    </w:p>
    <w:p w14:paraId="5196F76D" w14:textId="720128EA" w:rsidR="001D689E" w:rsidRPr="00D241FB" w:rsidRDefault="001D689E"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Информационные ресурсы оператора ПДн, </w:t>
      </w:r>
      <w:r w:rsidRPr="00D241FB">
        <w:rPr>
          <w:rFonts w:ascii="Times New Roman" w:hAnsi="Times New Roman" w:cs="Times New Roman"/>
          <w:b/>
          <w:color w:val="000000"/>
          <w:sz w:val="20"/>
          <w:szCs w:val="20"/>
        </w:rPr>
        <w:t xml:space="preserve">посредством которых будет осуществляться предоставление доступа неограниченному кругу лиц и иные действия: </w:t>
      </w:r>
      <w:hyperlink r:id="rId8" w:history="1">
        <w:r w:rsidR="00095333" w:rsidRPr="00D241FB">
          <w:rPr>
            <w:rStyle w:val="aa"/>
            <w:rFonts w:ascii="Times New Roman" w:hAnsi="Times New Roman" w:cs="Times New Roman"/>
            <w:sz w:val="20"/>
            <w:szCs w:val="20"/>
            <w:lang w:val="en-US"/>
          </w:rPr>
          <w:t>https</w:t>
        </w:r>
        <w:r w:rsidR="00095333" w:rsidRPr="00D241FB">
          <w:rPr>
            <w:rStyle w:val="aa"/>
            <w:rFonts w:ascii="Times New Roman" w:hAnsi="Times New Roman" w:cs="Times New Roman"/>
            <w:sz w:val="20"/>
            <w:szCs w:val="20"/>
          </w:rPr>
          <w:t>://</w:t>
        </w:r>
        <w:r w:rsidR="00095333" w:rsidRPr="00D241FB">
          <w:rPr>
            <w:rStyle w:val="aa"/>
            <w:rFonts w:ascii="Times New Roman" w:hAnsi="Times New Roman" w:cs="Times New Roman"/>
            <w:sz w:val="20"/>
            <w:szCs w:val="20"/>
            <w:lang w:val="en-US"/>
          </w:rPr>
          <w:t>www</w:t>
        </w:r>
        <w:r w:rsidR="00095333" w:rsidRPr="00D241FB">
          <w:rPr>
            <w:rStyle w:val="aa"/>
            <w:rFonts w:ascii="Times New Roman" w:hAnsi="Times New Roman" w:cs="Times New Roman"/>
            <w:sz w:val="20"/>
            <w:szCs w:val="20"/>
          </w:rPr>
          <w:t>.</w:t>
        </w:r>
        <w:r w:rsidR="00095333" w:rsidRPr="00D241FB">
          <w:rPr>
            <w:rStyle w:val="aa"/>
            <w:rFonts w:ascii="Times New Roman" w:hAnsi="Times New Roman" w:cs="Times New Roman"/>
            <w:sz w:val="20"/>
            <w:szCs w:val="20"/>
            <w:lang w:val="en-US"/>
          </w:rPr>
          <w:t>hse</w:t>
        </w:r>
        <w:r w:rsidR="00095333" w:rsidRPr="00D241FB">
          <w:rPr>
            <w:rStyle w:val="aa"/>
            <w:rFonts w:ascii="Times New Roman" w:hAnsi="Times New Roman" w:cs="Times New Roman"/>
            <w:sz w:val="20"/>
            <w:szCs w:val="20"/>
          </w:rPr>
          <w:t>.</w:t>
        </w:r>
        <w:r w:rsidR="00095333" w:rsidRPr="00D241FB">
          <w:rPr>
            <w:rStyle w:val="aa"/>
            <w:rFonts w:ascii="Times New Roman" w:hAnsi="Times New Roman" w:cs="Times New Roman"/>
            <w:sz w:val="20"/>
            <w:szCs w:val="20"/>
            <w:lang w:val="en-US"/>
          </w:rPr>
          <w:t>ru</w:t>
        </w:r>
        <w:r w:rsidR="00095333" w:rsidRPr="00D241FB">
          <w:rPr>
            <w:rStyle w:val="aa"/>
            <w:rFonts w:ascii="Times New Roman" w:hAnsi="Times New Roman" w:cs="Times New Roman"/>
            <w:sz w:val="20"/>
            <w:szCs w:val="20"/>
          </w:rPr>
          <w:t>/</w:t>
        </w:r>
      </w:hyperlink>
      <w:r w:rsidR="006E3FD9" w:rsidRPr="00D241FB">
        <w:rPr>
          <w:rFonts w:ascii="Times New Roman" w:hAnsi="Times New Roman" w:cs="Times New Roman"/>
          <w:sz w:val="20"/>
          <w:szCs w:val="20"/>
        </w:rPr>
        <w:t xml:space="preserve"> </w:t>
      </w:r>
    </w:p>
    <w:p w14:paraId="7CF37219" w14:textId="2C2E9761" w:rsidR="00C62272" w:rsidRPr="00D241FB" w:rsidRDefault="00C62272" w:rsidP="001D689E">
      <w:pPr>
        <w:jc w:val="both"/>
        <w:rPr>
          <w:rFonts w:ascii="Times New Roman" w:hAnsi="Times New Roman" w:cs="Times New Roman"/>
          <w:b/>
          <w:sz w:val="20"/>
          <w:szCs w:val="20"/>
        </w:rPr>
      </w:pPr>
      <w:r w:rsidRPr="00D241FB">
        <w:rPr>
          <w:rFonts w:ascii="Times New Roman" w:hAnsi="Times New Roman" w:cs="Times New Roman"/>
          <w:b/>
          <w:sz w:val="20"/>
          <w:szCs w:val="20"/>
        </w:rPr>
        <w:t>Цели</w:t>
      </w:r>
      <w:r w:rsidR="009E209F" w:rsidRPr="00D241FB">
        <w:rPr>
          <w:rFonts w:ascii="Times New Roman" w:hAnsi="Times New Roman" w:cs="Times New Roman"/>
          <w:b/>
          <w:sz w:val="20"/>
          <w:szCs w:val="20"/>
        </w:rPr>
        <w:t xml:space="preserve"> и сроки</w:t>
      </w:r>
      <w:r w:rsidRPr="00D241FB">
        <w:rPr>
          <w:rFonts w:ascii="Times New Roman" w:hAnsi="Times New Roman" w:cs="Times New Roman"/>
          <w:b/>
          <w:sz w:val="20"/>
          <w:szCs w:val="20"/>
        </w:rPr>
        <w:t xml:space="preserve"> обработки, к</w:t>
      </w:r>
      <w:r w:rsidR="001D689E" w:rsidRPr="00D241FB">
        <w:rPr>
          <w:rFonts w:ascii="Times New Roman" w:hAnsi="Times New Roman" w:cs="Times New Roman"/>
          <w:b/>
          <w:sz w:val="20"/>
          <w:szCs w:val="20"/>
        </w:rPr>
        <w:t>атегории и перечень ПДн, на обработку которых дается согласие субъекта ПДн</w:t>
      </w:r>
      <w:r w:rsidRPr="00D241FB">
        <w:rPr>
          <w:rFonts w:ascii="Times New Roman" w:hAnsi="Times New Roman" w:cs="Times New Roman"/>
          <w:b/>
          <w:sz w:val="20"/>
          <w:szCs w:val="20"/>
        </w:rPr>
        <w:t>:</w:t>
      </w:r>
    </w:p>
    <w:tbl>
      <w:tblPr>
        <w:tblStyle w:val="ab"/>
        <w:tblW w:w="0" w:type="auto"/>
        <w:tblLook w:val="04A0" w:firstRow="1" w:lastRow="0" w:firstColumn="1" w:lastColumn="0" w:noHBand="0" w:noVBand="1"/>
      </w:tblPr>
      <w:tblGrid>
        <w:gridCol w:w="562"/>
        <w:gridCol w:w="2977"/>
        <w:gridCol w:w="3686"/>
        <w:gridCol w:w="2120"/>
      </w:tblGrid>
      <w:tr w:rsidR="00C374A7" w:rsidRPr="00D241FB" w14:paraId="056ABAFF" w14:textId="77777777" w:rsidTr="006E3FD9">
        <w:tc>
          <w:tcPr>
            <w:tcW w:w="562" w:type="dxa"/>
            <w:shd w:val="clear" w:color="auto" w:fill="BFBFBF" w:themeFill="background1" w:themeFillShade="BF"/>
          </w:tcPr>
          <w:p w14:paraId="316C8F06" w14:textId="186B913B"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w:t>
            </w:r>
          </w:p>
        </w:tc>
        <w:tc>
          <w:tcPr>
            <w:tcW w:w="2977" w:type="dxa"/>
            <w:shd w:val="clear" w:color="auto" w:fill="BFBFBF" w:themeFill="background1" w:themeFillShade="BF"/>
          </w:tcPr>
          <w:p w14:paraId="2CB7B02C" w14:textId="71AF444F"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Категории и перечень ПДн</w:t>
            </w:r>
          </w:p>
        </w:tc>
        <w:tc>
          <w:tcPr>
            <w:tcW w:w="3686" w:type="dxa"/>
            <w:shd w:val="clear" w:color="auto" w:fill="BFBFBF" w:themeFill="background1" w:themeFillShade="BF"/>
          </w:tcPr>
          <w:p w14:paraId="1DEE5D68" w14:textId="6BDC71E9"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Цель</w:t>
            </w:r>
          </w:p>
        </w:tc>
        <w:tc>
          <w:tcPr>
            <w:tcW w:w="2120" w:type="dxa"/>
            <w:shd w:val="clear" w:color="auto" w:fill="BFBFBF" w:themeFill="background1" w:themeFillShade="BF"/>
          </w:tcPr>
          <w:p w14:paraId="5C8214F4" w14:textId="030AECC3"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Подпись субъекта ПДн</w:t>
            </w:r>
          </w:p>
        </w:tc>
      </w:tr>
      <w:tr w:rsidR="00637174" w:rsidRPr="00D241FB" w14:paraId="3B369E74" w14:textId="77777777" w:rsidTr="006E3FD9">
        <w:tc>
          <w:tcPr>
            <w:tcW w:w="9345" w:type="dxa"/>
            <w:gridSpan w:val="4"/>
            <w:shd w:val="clear" w:color="auto" w:fill="E7E6E6" w:themeFill="background2"/>
          </w:tcPr>
          <w:p w14:paraId="50AA9583" w14:textId="56129739" w:rsidR="00637174" w:rsidRPr="00D241FB" w:rsidRDefault="00637174" w:rsidP="00637174">
            <w:pPr>
              <w:jc w:val="center"/>
              <w:rPr>
                <w:rFonts w:ascii="Times New Roman" w:hAnsi="Times New Roman" w:cs="Times New Roman"/>
                <w:b/>
                <w:i/>
                <w:sz w:val="20"/>
                <w:szCs w:val="20"/>
              </w:rPr>
            </w:pPr>
            <w:r w:rsidRPr="00D241FB">
              <w:rPr>
                <w:rFonts w:ascii="Times New Roman" w:hAnsi="Times New Roman" w:cs="Times New Roman"/>
                <w:b/>
                <w:i/>
                <w:sz w:val="20"/>
                <w:szCs w:val="20"/>
              </w:rPr>
              <w:t>Информационное обеспечение приемной кампании</w:t>
            </w:r>
          </w:p>
        </w:tc>
      </w:tr>
      <w:tr w:rsidR="00C374A7" w:rsidRPr="00D241FB" w14:paraId="46917640" w14:textId="77777777" w:rsidTr="00776E35">
        <w:tc>
          <w:tcPr>
            <w:tcW w:w="562" w:type="dxa"/>
          </w:tcPr>
          <w:p w14:paraId="6A9480C1" w14:textId="5529A4B8"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1</w:t>
            </w:r>
          </w:p>
        </w:tc>
        <w:tc>
          <w:tcPr>
            <w:tcW w:w="2977" w:type="dxa"/>
          </w:tcPr>
          <w:p w14:paraId="5E1C6E30" w14:textId="07F87A97" w:rsidR="00C374A7" w:rsidRPr="00D241FB" w:rsidRDefault="00B128D7" w:rsidP="00776E35">
            <w:pPr>
              <w:jc w:val="both"/>
              <w:rPr>
                <w:rFonts w:ascii="Times New Roman" w:hAnsi="Times New Roman" w:cs="Times New Roman"/>
                <w:b/>
                <w:sz w:val="20"/>
                <w:szCs w:val="20"/>
              </w:rPr>
            </w:pPr>
            <w:r w:rsidRPr="00D241FB">
              <w:rPr>
                <w:rFonts w:ascii="Times New Roman" w:hAnsi="Times New Roman" w:cs="Times New Roman"/>
                <w:b/>
                <w:i/>
                <w:sz w:val="20"/>
                <w:szCs w:val="20"/>
              </w:rPr>
              <w:t xml:space="preserve">Персональные данные: </w:t>
            </w:r>
            <w:r w:rsidR="00D241FB" w:rsidRPr="00D241FB">
              <w:rPr>
                <w:rFonts w:ascii="Times New Roman" w:hAnsi="Times New Roman" w:cs="Times New Roman"/>
                <w:sz w:val="20"/>
                <w:szCs w:val="20"/>
              </w:rPr>
              <w:t xml:space="preserve">ФИО, регистрационный номер абитуриента, количество баллов ЕГЭ/результатов 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w:t>
            </w:r>
            <w:r w:rsidR="00D241FB" w:rsidRPr="00D241FB">
              <w:rPr>
                <w:rFonts w:ascii="Times New Roman" w:hAnsi="Times New Roman" w:cs="Times New Roman"/>
                <w:sz w:val="20"/>
                <w:szCs w:val="20"/>
              </w:rPr>
              <w:lastRenderedPageBreak/>
              <w:t>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p>
        </w:tc>
        <w:tc>
          <w:tcPr>
            <w:tcW w:w="3686" w:type="dxa"/>
          </w:tcPr>
          <w:p w14:paraId="03BC0DDE" w14:textId="47B4E675" w:rsidR="00C374A7" w:rsidRPr="00D241FB" w:rsidRDefault="00776E35" w:rsidP="00776E35">
            <w:pPr>
              <w:jc w:val="both"/>
              <w:rPr>
                <w:rFonts w:ascii="Times New Roman" w:hAnsi="Times New Roman" w:cs="Times New Roman"/>
                <w:sz w:val="20"/>
                <w:szCs w:val="20"/>
              </w:rPr>
            </w:pPr>
            <w:r w:rsidRPr="00D241FB">
              <w:rPr>
                <w:rFonts w:ascii="Times New Roman" w:hAnsi="Times New Roman" w:cs="Times New Roman"/>
                <w:sz w:val="20"/>
                <w:szCs w:val="20"/>
              </w:rPr>
              <w:lastRenderedPageBreak/>
              <w:t>Опубликование списков лиц, подавших документы, необходимые для поступления</w:t>
            </w:r>
            <w:r w:rsidRPr="00D241FB">
              <w:rPr>
                <w:rStyle w:val="af"/>
                <w:rFonts w:ascii="Times New Roman" w:hAnsi="Times New Roman" w:cs="Times New Roman"/>
                <w:sz w:val="20"/>
                <w:szCs w:val="20"/>
              </w:rPr>
              <w:footnoteReference w:id="1"/>
            </w:r>
            <w:r w:rsidRPr="00D241FB">
              <w:rPr>
                <w:rFonts w:ascii="Times New Roman" w:hAnsi="Times New Roman" w:cs="Times New Roman"/>
                <w:sz w:val="20"/>
                <w:szCs w:val="20"/>
              </w:rPr>
              <w:t>, а также приказов о зачислении</w:t>
            </w:r>
            <w:r w:rsidR="00DC15FA" w:rsidRPr="00D241FB">
              <w:rPr>
                <w:rFonts w:ascii="Times New Roman" w:hAnsi="Times New Roman" w:cs="Times New Roman"/>
                <w:sz w:val="20"/>
                <w:szCs w:val="20"/>
              </w:rPr>
              <w:t xml:space="preserve"> (в том числе </w:t>
            </w:r>
            <w:hyperlink r:id="rId9" w:history="1">
              <w:r w:rsidR="00DC15FA" w:rsidRPr="00D241FB">
                <w:rPr>
                  <w:rStyle w:val="aa"/>
                  <w:rFonts w:ascii="Times New Roman" w:hAnsi="Times New Roman" w:cs="Times New Roman"/>
                  <w:sz w:val="20"/>
                  <w:szCs w:val="20"/>
                </w:rPr>
                <w:t>https://ma.hse.ru/</w:t>
              </w:r>
            </w:hyperlink>
            <w:r w:rsidR="00DC15FA" w:rsidRPr="00D241FB">
              <w:rPr>
                <w:rFonts w:ascii="Times New Roman" w:hAnsi="Times New Roman" w:cs="Times New Roman"/>
                <w:sz w:val="20"/>
                <w:szCs w:val="20"/>
              </w:rPr>
              <w:t xml:space="preserve"> - приемная кампания магистратуры; </w:t>
            </w:r>
            <w:hyperlink r:id="rId10" w:history="1">
              <w:r w:rsidR="00DC15FA" w:rsidRPr="00D241FB">
                <w:rPr>
                  <w:rStyle w:val="aa"/>
                  <w:rFonts w:ascii="Times New Roman" w:hAnsi="Times New Roman" w:cs="Times New Roman"/>
                  <w:sz w:val="20"/>
                  <w:szCs w:val="20"/>
                </w:rPr>
                <w:t>https://ba.hse.ru/</w:t>
              </w:r>
            </w:hyperlink>
            <w:r w:rsidR="00DC15FA" w:rsidRPr="00D241FB">
              <w:rPr>
                <w:rFonts w:ascii="Times New Roman" w:hAnsi="Times New Roman" w:cs="Times New Roman"/>
                <w:sz w:val="20"/>
                <w:szCs w:val="20"/>
              </w:rPr>
              <w:t xml:space="preserve"> - приемная кампания бакалавриата).</w:t>
            </w:r>
          </w:p>
        </w:tc>
        <w:tc>
          <w:tcPr>
            <w:tcW w:w="2120" w:type="dxa"/>
          </w:tcPr>
          <w:p w14:paraId="606CBCBD" w14:textId="77777777" w:rsidR="00C374A7" w:rsidRPr="00D241FB" w:rsidRDefault="00C374A7" w:rsidP="00C374A7">
            <w:pPr>
              <w:jc w:val="both"/>
              <w:rPr>
                <w:rFonts w:ascii="Times New Roman" w:hAnsi="Times New Roman" w:cs="Times New Roman"/>
                <w:b/>
                <w:sz w:val="20"/>
                <w:szCs w:val="20"/>
              </w:rPr>
            </w:pPr>
          </w:p>
        </w:tc>
      </w:tr>
      <w:tr w:rsidR="00C374A7" w:rsidRPr="00D241FB" w14:paraId="718AAC4F" w14:textId="77777777" w:rsidTr="00776E35">
        <w:tc>
          <w:tcPr>
            <w:tcW w:w="562" w:type="dxa"/>
          </w:tcPr>
          <w:p w14:paraId="55725C0D" w14:textId="39A1034F"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2</w:t>
            </w:r>
          </w:p>
        </w:tc>
        <w:tc>
          <w:tcPr>
            <w:tcW w:w="2977" w:type="dxa"/>
          </w:tcPr>
          <w:p w14:paraId="34A94871" w14:textId="3FC2234E" w:rsidR="00C374A7" w:rsidRPr="00D241FB" w:rsidRDefault="00B128D7" w:rsidP="00C374A7">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00776E35" w:rsidRPr="00D241FB">
              <w:rPr>
                <w:rFonts w:ascii="Times New Roman" w:hAnsi="Times New Roman" w:cs="Times New Roman"/>
                <w:sz w:val="20"/>
                <w:szCs w:val="20"/>
              </w:rPr>
              <w:t>СНИЛС</w:t>
            </w:r>
            <w:r w:rsidRPr="00D241FB">
              <w:rPr>
                <w:rFonts w:ascii="Times New Roman" w:hAnsi="Times New Roman" w:cs="Times New Roman"/>
                <w:sz w:val="20"/>
                <w:szCs w:val="20"/>
              </w:rPr>
              <w:t>,</w:t>
            </w:r>
            <w:r w:rsidR="00637174" w:rsidRPr="00D241FB">
              <w:rPr>
                <w:rFonts w:ascii="Times New Roman" w:hAnsi="Times New Roman" w:cs="Times New Roman"/>
                <w:sz w:val="20"/>
                <w:szCs w:val="20"/>
              </w:rPr>
              <w:t xml:space="preserve"> сведения о наличии заявления о согласии на зачисление, а также:</w:t>
            </w:r>
          </w:p>
          <w:p w14:paraId="6E379D1B"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без вступительных испытаний:</w:t>
            </w:r>
            <w:r w:rsidRPr="00D241FB">
              <w:rPr>
                <w:rFonts w:ascii="Times New Roman" w:hAnsi="Times New Roman" w:cs="Times New Roman"/>
                <w:sz w:val="20"/>
                <w:szCs w:val="20"/>
              </w:rPr>
              <w:t xml:space="preserve"> основание приема без вступительных испытаний;</w:t>
            </w:r>
          </w:p>
          <w:p w14:paraId="6692F3E4"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4AB55205"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наличие преимущественных прав зачисления</w:t>
            </w:r>
            <w:r w:rsidR="00117498" w:rsidRPr="00D241FB">
              <w:rPr>
                <w:rFonts w:ascii="Times New Roman" w:hAnsi="Times New Roman" w:cs="Times New Roman"/>
                <w:sz w:val="20"/>
                <w:szCs w:val="20"/>
              </w:rPr>
              <w:t>.</w:t>
            </w:r>
          </w:p>
          <w:p w14:paraId="5C97CAD7"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по результатам вступительных испытаний</w:t>
            </w:r>
            <w:r w:rsidRPr="00D241FB">
              <w:rPr>
                <w:rFonts w:ascii="Times New Roman" w:hAnsi="Times New Roman" w:cs="Times New Roman"/>
                <w:sz w:val="20"/>
                <w:szCs w:val="20"/>
              </w:rPr>
              <w:t>: сумма конкурсных баллов (за вступительные испытания и индивидуальные достижения);</w:t>
            </w:r>
          </w:p>
          <w:p w14:paraId="464D7E22"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сумма баллов за вступительные испытания;</w:t>
            </w:r>
          </w:p>
          <w:p w14:paraId="25ECCB00"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каждое вступительное испытание;</w:t>
            </w:r>
          </w:p>
          <w:p w14:paraId="08348104"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1F4240A8" w14:textId="0B058F53" w:rsidR="00117498" w:rsidRPr="00D241FB" w:rsidRDefault="00117498" w:rsidP="00117498">
            <w:pPr>
              <w:jc w:val="both"/>
              <w:rPr>
                <w:rFonts w:ascii="Times New Roman" w:hAnsi="Times New Roman" w:cs="Times New Roman"/>
                <w:b/>
                <w:sz w:val="20"/>
                <w:szCs w:val="20"/>
              </w:rPr>
            </w:pPr>
            <w:r w:rsidRPr="00D241FB">
              <w:rPr>
                <w:rFonts w:ascii="Times New Roman" w:hAnsi="Times New Roman" w:cs="Times New Roman"/>
                <w:sz w:val="20"/>
                <w:szCs w:val="20"/>
              </w:rPr>
              <w:t xml:space="preserve">наличие преимущественных прав зачисления (по программам бакалавриата, программам специалитета). </w:t>
            </w:r>
          </w:p>
        </w:tc>
        <w:tc>
          <w:tcPr>
            <w:tcW w:w="3686" w:type="dxa"/>
          </w:tcPr>
          <w:p w14:paraId="4BB73004" w14:textId="031E97DF" w:rsidR="00C374A7" w:rsidRPr="00D241FB" w:rsidRDefault="00776E35" w:rsidP="00C374A7">
            <w:pPr>
              <w:jc w:val="both"/>
              <w:rPr>
                <w:rFonts w:ascii="Times New Roman" w:hAnsi="Times New Roman" w:cs="Times New Roman"/>
                <w:sz w:val="20"/>
                <w:szCs w:val="20"/>
              </w:rPr>
            </w:pPr>
            <w:r w:rsidRPr="00D241FB">
              <w:rPr>
                <w:rFonts w:ascii="Times New Roman" w:hAnsi="Times New Roman" w:cs="Times New Roman"/>
                <w:sz w:val="20"/>
                <w:szCs w:val="20"/>
              </w:rPr>
              <w:t>Опубликование конкурсных списков</w:t>
            </w:r>
            <w:r w:rsidRPr="00D241FB">
              <w:rPr>
                <w:rStyle w:val="af"/>
                <w:rFonts w:ascii="Times New Roman" w:hAnsi="Times New Roman" w:cs="Times New Roman"/>
                <w:sz w:val="20"/>
                <w:szCs w:val="20"/>
              </w:rPr>
              <w:footnoteReference w:id="2"/>
            </w:r>
            <w:r w:rsidR="00DC15FA" w:rsidRPr="00D241FB">
              <w:rPr>
                <w:rFonts w:ascii="Times New Roman" w:hAnsi="Times New Roman" w:cs="Times New Roman"/>
                <w:sz w:val="20"/>
                <w:szCs w:val="20"/>
              </w:rPr>
              <w:t xml:space="preserve"> (в том числе </w:t>
            </w:r>
            <w:hyperlink r:id="rId11" w:history="1">
              <w:r w:rsidR="00DC15FA" w:rsidRPr="00D241FB">
                <w:rPr>
                  <w:rStyle w:val="aa"/>
                  <w:rFonts w:ascii="Times New Roman" w:hAnsi="Times New Roman" w:cs="Times New Roman"/>
                  <w:sz w:val="20"/>
                  <w:szCs w:val="20"/>
                </w:rPr>
                <w:t>https://ma.hse.ru/</w:t>
              </w:r>
            </w:hyperlink>
            <w:r w:rsidR="00DC15FA" w:rsidRPr="00D241FB">
              <w:rPr>
                <w:rFonts w:ascii="Times New Roman" w:hAnsi="Times New Roman" w:cs="Times New Roman"/>
                <w:sz w:val="20"/>
                <w:szCs w:val="20"/>
              </w:rPr>
              <w:t xml:space="preserve"> - приемная кампания магистратуры; </w:t>
            </w:r>
            <w:hyperlink r:id="rId12" w:history="1">
              <w:r w:rsidR="00DC15FA" w:rsidRPr="00D241FB">
                <w:rPr>
                  <w:rStyle w:val="aa"/>
                  <w:rFonts w:ascii="Times New Roman" w:hAnsi="Times New Roman" w:cs="Times New Roman"/>
                  <w:sz w:val="20"/>
                  <w:szCs w:val="20"/>
                </w:rPr>
                <w:t>https://ba.hse.ru/</w:t>
              </w:r>
            </w:hyperlink>
            <w:r w:rsidR="00DC15FA" w:rsidRPr="00D241FB">
              <w:rPr>
                <w:rFonts w:ascii="Times New Roman" w:hAnsi="Times New Roman" w:cs="Times New Roman"/>
                <w:sz w:val="20"/>
                <w:szCs w:val="20"/>
              </w:rPr>
              <w:t xml:space="preserve"> - приемная кампания бакалавриата).</w:t>
            </w:r>
          </w:p>
        </w:tc>
        <w:tc>
          <w:tcPr>
            <w:tcW w:w="2120" w:type="dxa"/>
          </w:tcPr>
          <w:p w14:paraId="4DB9F221" w14:textId="77777777" w:rsidR="00C374A7" w:rsidRPr="00D241FB" w:rsidRDefault="00C374A7" w:rsidP="00C374A7">
            <w:pPr>
              <w:jc w:val="both"/>
              <w:rPr>
                <w:rFonts w:ascii="Times New Roman" w:hAnsi="Times New Roman" w:cs="Times New Roman"/>
                <w:b/>
                <w:sz w:val="20"/>
                <w:szCs w:val="20"/>
              </w:rPr>
            </w:pPr>
          </w:p>
        </w:tc>
      </w:tr>
      <w:tr w:rsidR="008A78B9" w:rsidRPr="00D241FB" w14:paraId="4940631E" w14:textId="77777777" w:rsidTr="006E3FD9">
        <w:tc>
          <w:tcPr>
            <w:tcW w:w="9345" w:type="dxa"/>
            <w:gridSpan w:val="4"/>
            <w:shd w:val="clear" w:color="auto" w:fill="E7E6E6" w:themeFill="background2"/>
          </w:tcPr>
          <w:p w14:paraId="4AB97EC0" w14:textId="39642A48" w:rsidR="008A78B9" w:rsidRPr="00D241FB" w:rsidRDefault="008A78B9" w:rsidP="008A78B9">
            <w:pPr>
              <w:jc w:val="center"/>
              <w:rPr>
                <w:rFonts w:ascii="Times New Roman" w:hAnsi="Times New Roman" w:cs="Times New Roman"/>
                <w:b/>
                <w:i/>
                <w:sz w:val="20"/>
                <w:szCs w:val="20"/>
              </w:rPr>
            </w:pPr>
            <w:r w:rsidRPr="00D241FB">
              <w:rPr>
                <w:rFonts w:ascii="Times New Roman" w:hAnsi="Times New Roman" w:cs="Times New Roman"/>
                <w:b/>
                <w:i/>
                <w:sz w:val="20"/>
                <w:szCs w:val="20"/>
              </w:rPr>
              <w:t>Информационное обеспечение образовательного процесса</w:t>
            </w:r>
          </w:p>
        </w:tc>
      </w:tr>
      <w:tr w:rsidR="00C374A7" w:rsidRPr="00D241FB" w14:paraId="070B25D6" w14:textId="77777777" w:rsidTr="00776E35">
        <w:tc>
          <w:tcPr>
            <w:tcW w:w="562" w:type="dxa"/>
          </w:tcPr>
          <w:p w14:paraId="462747CC" w14:textId="4DD8D6DA" w:rsidR="00C374A7" w:rsidRPr="00D241FB" w:rsidRDefault="008A78B9" w:rsidP="00C374A7">
            <w:pPr>
              <w:jc w:val="both"/>
              <w:rPr>
                <w:rFonts w:ascii="Times New Roman" w:hAnsi="Times New Roman" w:cs="Times New Roman"/>
                <w:b/>
                <w:sz w:val="20"/>
                <w:szCs w:val="20"/>
              </w:rPr>
            </w:pPr>
            <w:r w:rsidRPr="00D241FB">
              <w:rPr>
                <w:rFonts w:ascii="Times New Roman" w:hAnsi="Times New Roman" w:cs="Times New Roman"/>
                <w:b/>
                <w:sz w:val="20"/>
                <w:szCs w:val="20"/>
              </w:rPr>
              <w:t>3</w:t>
            </w:r>
          </w:p>
        </w:tc>
        <w:tc>
          <w:tcPr>
            <w:tcW w:w="2977" w:type="dxa"/>
          </w:tcPr>
          <w:p w14:paraId="6BFA250A" w14:textId="7AC13CA2" w:rsidR="00C374A7" w:rsidRPr="00D241FB" w:rsidRDefault="00A4049C" w:rsidP="0015212C">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образовательная программа, курс, академическая группа, место в рейтинге, средний балл, минимальный балл, перцентиль, средневзвешенная арифметическая (GPA).</w:t>
            </w:r>
          </w:p>
        </w:tc>
        <w:tc>
          <w:tcPr>
            <w:tcW w:w="3686" w:type="dxa"/>
          </w:tcPr>
          <w:p w14:paraId="766BD8DB" w14:textId="56F7F921" w:rsidR="00C374A7" w:rsidRPr="00D241FB" w:rsidRDefault="00A4049C" w:rsidP="00B87EA0">
            <w:pPr>
              <w:jc w:val="both"/>
              <w:rPr>
                <w:rFonts w:ascii="Times New Roman" w:hAnsi="Times New Roman" w:cs="Times New Roman"/>
                <w:sz w:val="20"/>
                <w:szCs w:val="20"/>
              </w:rPr>
            </w:pPr>
            <w:r w:rsidRPr="00D241FB">
              <w:rPr>
                <w:rFonts w:ascii="Times New Roman" w:hAnsi="Times New Roman" w:cs="Times New Roman"/>
                <w:sz w:val="20"/>
                <w:szCs w:val="20"/>
              </w:rPr>
              <w:t xml:space="preserve">Обеспечение прозрачности рейтинговой системы путем опубликования на сайтах образовательных программ на портале </w:t>
            </w:r>
            <w:hyperlink r:id="rId13" w:history="1">
              <w:r w:rsidRPr="00D241FB">
                <w:rPr>
                  <w:rStyle w:val="aa"/>
                  <w:rFonts w:ascii="Times New Roman" w:hAnsi="Times New Roman" w:cs="Times New Roman"/>
                  <w:sz w:val="20"/>
                  <w:szCs w:val="20"/>
                  <w:lang w:val="en-US"/>
                </w:rPr>
                <w:t>https</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www</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hse</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ru</w:t>
              </w:r>
              <w:r w:rsidRPr="00D241FB">
                <w:rPr>
                  <w:rStyle w:val="aa"/>
                  <w:rFonts w:ascii="Times New Roman" w:hAnsi="Times New Roman" w:cs="Times New Roman"/>
                  <w:sz w:val="20"/>
                  <w:szCs w:val="20"/>
                </w:rPr>
                <w:t>/</w:t>
              </w:r>
            </w:hyperlink>
            <w:r w:rsidRPr="00D241FB">
              <w:rPr>
                <w:rFonts w:ascii="Times New Roman" w:hAnsi="Times New Roman" w:cs="Times New Roman"/>
                <w:sz w:val="20"/>
                <w:szCs w:val="20"/>
              </w:rPr>
              <w:t xml:space="preserve"> кумулятивных рейтингов </w:t>
            </w:r>
            <w:r w:rsidR="00B87EA0" w:rsidRPr="00D241FB">
              <w:rPr>
                <w:rFonts w:ascii="Times New Roman" w:hAnsi="Times New Roman" w:cs="Times New Roman"/>
                <w:sz w:val="20"/>
                <w:szCs w:val="20"/>
              </w:rPr>
              <w:t>обучающихся</w:t>
            </w:r>
            <w:r w:rsidRPr="00D241FB">
              <w:rPr>
                <w:rStyle w:val="af"/>
                <w:rFonts w:ascii="Times New Roman" w:hAnsi="Times New Roman" w:cs="Times New Roman"/>
                <w:sz w:val="20"/>
                <w:szCs w:val="20"/>
              </w:rPr>
              <w:footnoteReference w:id="3"/>
            </w:r>
            <w:r w:rsidRPr="00D241FB">
              <w:rPr>
                <w:rFonts w:ascii="Times New Roman" w:hAnsi="Times New Roman" w:cs="Times New Roman"/>
                <w:sz w:val="20"/>
                <w:szCs w:val="20"/>
              </w:rPr>
              <w:t xml:space="preserve">. </w:t>
            </w:r>
          </w:p>
        </w:tc>
        <w:tc>
          <w:tcPr>
            <w:tcW w:w="2120" w:type="dxa"/>
          </w:tcPr>
          <w:p w14:paraId="226B3CE0" w14:textId="77777777" w:rsidR="00C374A7" w:rsidRPr="00D241FB" w:rsidRDefault="00C374A7" w:rsidP="00C374A7">
            <w:pPr>
              <w:jc w:val="both"/>
              <w:rPr>
                <w:rFonts w:ascii="Times New Roman" w:hAnsi="Times New Roman" w:cs="Times New Roman"/>
                <w:b/>
                <w:sz w:val="20"/>
                <w:szCs w:val="20"/>
              </w:rPr>
            </w:pPr>
          </w:p>
        </w:tc>
      </w:tr>
      <w:tr w:rsidR="006E3FD9" w:rsidRPr="00D241FB" w14:paraId="18FE1BCA" w14:textId="77777777" w:rsidTr="00EB3734">
        <w:tc>
          <w:tcPr>
            <w:tcW w:w="9345" w:type="dxa"/>
            <w:gridSpan w:val="4"/>
          </w:tcPr>
          <w:p w14:paraId="54FD25E4" w14:textId="1D5A8519" w:rsidR="006E3FD9" w:rsidRPr="00D241FB" w:rsidRDefault="006E3FD9" w:rsidP="006E3FD9">
            <w:pPr>
              <w:jc w:val="both"/>
              <w:rPr>
                <w:rFonts w:ascii="Times New Roman" w:hAnsi="Times New Roman" w:cs="Times New Roman"/>
                <w:sz w:val="20"/>
                <w:szCs w:val="20"/>
              </w:rPr>
            </w:pPr>
            <w:r w:rsidRPr="00D241FB">
              <w:rPr>
                <w:rFonts w:ascii="Times New Roman" w:hAnsi="Times New Roman" w:cs="Times New Roman"/>
                <w:sz w:val="20"/>
                <w:szCs w:val="20"/>
                <w:u w:val="single"/>
              </w:rPr>
              <w:t>Срок, в течение которог</w:t>
            </w:r>
            <w:r w:rsidR="006D63BA" w:rsidRPr="00D241FB">
              <w:rPr>
                <w:rFonts w:ascii="Times New Roman" w:hAnsi="Times New Roman" w:cs="Times New Roman"/>
                <w:sz w:val="20"/>
                <w:szCs w:val="20"/>
                <w:u w:val="single"/>
              </w:rPr>
              <w:t>о действует с</w:t>
            </w:r>
            <w:r w:rsidRPr="00D241FB">
              <w:rPr>
                <w:rFonts w:ascii="Times New Roman" w:hAnsi="Times New Roman" w:cs="Times New Roman"/>
                <w:sz w:val="20"/>
                <w:szCs w:val="20"/>
                <w:u w:val="single"/>
              </w:rPr>
              <w:t xml:space="preserve">огласие для целей 1,2 и 3 </w:t>
            </w:r>
            <w:r w:rsidRPr="00D241FB">
              <w:rPr>
                <w:rFonts w:ascii="Times New Roman" w:hAnsi="Times New Roman" w:cs="Times New Roman"/>
                <w:sz w:val="20"/>
                <w:szCs w:val="20"/>
              </w:rPr>
              <w:t xml:space="preserve">составляет 5 (пять) лет с момента его </w:t>
            </w:r>
            <w:r w:rsidR="006D63BA" w:rsidRPr="00D241FB">
              <w:rPr>
                <w:rFonts w:ascii="Times New Roman" w:hAnsi="Times New Roman" w:cs="Times New Roman"/>
                <w:sz w:val="20"/>
                <w:szCs w:val="20"/>
              </w:rPr>
              <w:t>предоставления. В случае, если с</w:t>
            </w:r>
            <w:r w:rsidRPr="00D241FB">
              <w:rPr>
                <w:rFonts w:ascii="Times New Roman" w:hAnsi="Times New Roman" w:cs="Times New Roman"/>
                <w:sz w:val="20"/>
                <w:szCs w:val="20"/>
              </w:rPr>
              <w:t>убъект ПДн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w:t>
            </w:r>
            <w:r w:rsidR="006D63BA" w:rsidRPr="00D241FB">
              <w:rPr>
                <w:rFonts w:ascii="Times New Roman" w:hAnsi="Times New Roman" w:cs="Times New Roman"/>
                <w:sz w:val="20"/>
                <w:szCs w:val="20"/>
              </w:rPr>
              <w:t xml:space="preserve"> действие на срок обучения с</w:t>
            </w:r>
            <w:r w:rsidRPr="00D241FB">
              <w:rPr>
                <w:rFonts w:ascii="Times New Roman" w:hAnsi="Times New Roman" w:cs="Times New Roman"/>
                <w:sz w:val="20"/>
                <w:szCs w:val="20"/>
              </w:rPr>
              <w:t>убъекта ПДн и дополнительно 5 (пять) лет с момента окончания обучения (прекращения оказания образовательных услуг, прекращения образовательных отношений).</w:t>
            </w:r>
          </w:p>
          <w:p w14:paraId="693E6037" w14:textId="77777777" w:rsidR="006E3FD9" w:rsidRPr="00D241FB" w:rsidRDefault="006E3FD9" w:rsidP="00C374A7">
            <w:pPr>
              <w:jc w:val="both"/>
              <w:rPr>
                <w:rFonts w:ascii="Times New Roman" w:hAnsi="Times New Roman" w:cs="Times New Roman"/>
                <w:b/>
                <w:sz w:val="20"/>
                <w:szCs w:val="20"/>
              </w:rPr>
            </w:pPr>
          </w:p>
        </w:tc>
      </w:tr>
      <w:tr w:rsidR="00494854" w:rsidRPr="00D241FB" w14:paraId="02BB275C" w14:textId="77777777" w:rsidTr="00776E35">
        <w:tc>
          <w:tcPr>
            <w:tcW w:w="562" w:type="dxa"/>
          </w:tcPr>
          <w:p w14:paraId="08CF7810" w14:textId="1B45E570" w:rsidR="00494854" w:rsidRPr="00D241FB" w:rsidRDefault="00494854" w:rsidP="00C374A7">
            <w:pPr>
              <w:jc w:val="both"/>
              <w:rPr>
                <w:rFonts w:ascii="Times New Roman" w:hAnsi="Times New Roman" w:cs="Times New Roman"/>
                <w:b/>
                <w:sz w:val="20"/>
                <w:szCs w:val="20"/>
              </w:rPr>
            </w:pPr>
            <w:r w:rsidRPr="00D241FB">
              <w:rPr>
                <w:rFonts w:ascii="Times New Roman" w:hAnsi="Times New Roman" w:cs="Times New Roman"/>
                <w:b/>
                <w:sz w:val="20"/>
                <w:szCs w:val="20"/>
              </w:rPr>
              <w:t>4</w:t>
            </w:r>
          </w:p>
        </w:tc>
        <w:tc>
          <w:tcPr>
            <w:tcW w:w="2977" w:type="dxa"/>
          </w:tcPr>
          <w:p w14:paraId="1A3DBF14" w14:textId="0C13A105" w:rsidR="00494854" w:rsidRPr="00D241FB" w:rsidRDefault="00494854" w:rsidP="00C374A7">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образовательная программа, курс, оценка за защиту ВКР, наименование и аннотация ВКР, год защиты.</w:t>
            </w:r>
            <w:r w:rsidRPr="00D241FB">
              <w:rPr>
                <w:rFonts w:ascii="Times New Roman" w:hAnsi="Times New Roman" w:cs="Times New Roman"/>
                <w:b/>
                <w:i/>
                <w:sz w:val="20"/>
                <w:szCs w:val="20"/>
              </w:rPr>
              <w:t xml:space="preserve"> </w:t>
            </w:r>
          </w:p>
        </w:tc>
        <w:tc>
          <w:tcPr>
            <w:tcW w:w="3686" w:type="dxa"/>
          </w:tcPr>
          <w:p w14:paraId="4DD81DC2" w14:textId="4C70AC76" w:rsidR="00494854" w:rsidRPr="00D241FB" w:rsidRDefault="00494854" w:rsidP="00C374A7">
            <w:pPr>
              <w:jc w:val="both"/>
              <w:rPr>
                <w:rFonts w:ascii="Times New Roman" w:hAnsi="Times New Roman" w:cs="Times New Roman"/>
                <w:sz w:val="20"/>
                <w:szCs w:val="20"/>
              </w:rPr>
            </w:pPr>
            <w:r w:rsidRPr="00D241FB">
              <w:rPr>
                <w:rFonts w:ascii="Times New Roman" w:hAnsi="Times New Roman" w:cs="Times New Roman"/>
                <w:sz w:val="20"/>
                <w:szCs w:val="20"/>
              </w:rPr>
              <w:t>Обеспечение прозрачности системы защиты выпускных квалификационных работ обучающихся и академической открытости студенческих исследований (</w:t>
            </w:r>
            <w:hyperlink r:id="rId14" w:history="1">
              <w:r w:rsidRPr="00D241FB">
                <w:rPr>
                  <w:rStyle w:val="aa"/>
                  <w:rFonts w:ascii="Times New Roman" w:hAnsi="Times New Roman" w:cs="Times New Roman"/>
                  <w:sz w:val="20"/>
                  <w:szCs w:val="20"/>
                </w:rPr>
                <w:t>https://www.hse.ru/edu/vkr/</w:t>
              </w:r>
            </w:hyperlink>
            <w:r w:rsidRPr="00D241FB">
              <w:rPr>
                <w:rFonts w:ascii="Times New Roman" w:hAnsi="Times New Roman" w:cs="Times New Roman"/>
                <w:sz w:val="20"/>
                <w:szCs w:val="20"/>
              </w:rPr>
              <w:t>)</w:t>
            </w:r>
          </w:p>
        </w:tc>
        <w:tc>
          <w:tcPr>
            <w:tcW w:w="2120" w:type="dxa"/>
            <w:vMerge w:val="restart"/>
          </w:tcPr>
          <w:p w14:paraId="76FA7DDB" w14:textId="77777777" w:rsidR="00494854" w:rsidRPr="00D241FB" w:rsidRDefault="00494854" w:rsidP="00C374A7">
            <w:pPr>
              <w:jc w:val="both"/>
              <w:rPr>
                <w:rFonts w:ascii="Times New Roman" w:hAnsi="Times New Roman" w:cs="Times New Roman"/>
                <w:b/>
                <w:sz w:val="20"/>
                <w:szCs w:val="20"/>
              </w:rPr>
            </w:pPr>
          </w:p>
        </w:tc>
      </w:tr>
      <w:tr w:rsidR="00D326A4" w:rsidRPr="00D241FB" w14:paraId="1B1347B3" w14:textId="77777777" w:rsidTr="00776E35">
        <w:tc>
          <w:tcPr>
            <w:tcW w:w="562" w:type="dxa"/>
          </w:tcPr>
          <w:p w14:paraId="30A76B22" w14:textId="4DB25027"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lastRenderedPageBreak/>
              <w:t>5</w:t>
            </w:r>
          </w:p>
        </w:tc>
        <w:tc>
          <w:tcPr>
            <w:tcW w:w="2977" w:type="dxa"/>
          </w:tcPr>
          <w:p w14:paraId="21C5C4AE" w14:textId="21054B11" w:rsidR="00D326A4" w:rsidRPr="00D241FB" w:rsidRDefault="00D326A4" w:rsidP="00D326A4">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w:t>
            </w:r>
            <w:r w:rsidRPr="00D241FB">
              <w:rPr>
                <w:rFonts w:ascii="Times New Roman" w:hAnsi="Times New Roman" w:cs="Times New Roman"/>
                <w:b/>
                <w:i/>
                <w:sz w:val="20"/>
                <w:szCs w:val="20"/>
              </w:rPr>
              <w:t xml:space="preserve"> </w:t>
            </w:r>
            <w:r w:rsidRPr="00D241FB">
              <w:rPr>
                <w:rFonts w:ascii="Times New Roman" w:hAnsi="Times New Roman" w:cs="Times New Roman"/>
                <w:sz w:val="20"/>
                <w:szCs w:val="20"/>
              </w:rPr>
              <w:t>образовательная программа, курс.</w:t>
            </w:r>
          </w:p>
        </w:tc>
        <w:tc>
          <w:tcPr>
            <w:tcW w:w="3686" w:type="dxa"/>
          </w:tcPr>
          <w:p w14:paraId="3B170C12" w14:textId="665FE0CA" w:rsidR="00D326A4" w:rsidRPr="00D241FB" w:rsidRDefault="00D326A4" w:rsidP="00D326A4">
            <w:pPr>
              <w:jc w:val="both"/>
              <w:rPr>
                <w:rFonts w:ascii="Times New Roman" w:hAnsi="Times New Roman" w:cs="Times New Roman"/>
                <w:sz w:val="20"/>
                <w:szCs w:val="20"/>
              </w:rPr>
            </w:pPr>
            <w:r w:rsidRPr="00D241FB">
              <w:rPr>
                <w:rFonts w:ascii="Times New Roman" w:hAnsi="Times New Roman" w:cs="Times New Roman"/>
                <w:sz w:val="20"/>
                <w:szCs w:val="20"/>
              </w:rPr>
              <w:t>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w:t>
            </w:r>
          </w:p>
        </w:tc>
        <w:tc>
          <w:tcPr>
            <w:tcW w:w="2120" w:type="dxa"/>
            <w:vMerge/>
          </w:tcPr>
          <w:p w14:paraId="7E36E59A" w14:textId="77777777" w:rsidR="00D326A4" w:rsidRPr="00D241FB" w:rsidRDefault="00D326A4" w:rsidP="00D326A4">
            <w:pPr>
              <w:jc w:val="both"/>
              <w:rPr>
                <w:rFonts w:ascii="Times New Roman" w:hAnsi="Times New Roman" w:cs="Times New Roman"/>
                <w:b/>
                <w:sz w:val="20"/>
                <w:szCs w:val="20"/>
              </w:rPr>
            </w:pPr>
          </w:p>
        </w:tc>
      </w:tr>
      <w:tr w:rsidR="00D326A4" w:rsidRPr="00D241FB" w14:paraId="4DA9297F" w14:textId="77777777" w:rsidTr="00494854">
        <w:tc>
          <w:tcPr>
            <w:tcW w:w="7225" w:type="dxa"/>
            <w:gridSpan w:val="3"/>
          </w:tcPr>
          <w:p w14:paraId="7C3D8BAE" w14:textId="6081A744"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sz w:val="20"/>
                <w:szCs w:val="20"/>
                <w:u w:val="single"/>
              </w:rPr>
              <w:t>Срок согласия для целей 4 и 5</w:t>
            </w:r>
            <w:r w:rsidRPr="00D241FB">
              <w:rPr>
                <w:rFonts w:ascii="Times New Roman" w:hAnsi="Times New Roman" w:cs="Times New Roman"/>
                <w:sz w:val="20"/>
                <w:szCs w:val="20"/>
              </w:rPr>
              <w:t xml:space="preserve"> составляет весь срок действия исключительного права на ВКР либо отчет о проделанной работе</w:t>
            </w:r>
          </w:p>
        </w:tc>
        <w:tc>
          <w:tcPr>
            <w:tcW w:w="2120" w:type="dxa"/>
            <w:vMerge/>
          </w:tcPr>
          <w:p w14:paraId="594BD7F8" w14:textId="6C791593" w:rsidR="00D326A4" w:rsidRPr="00D241FB" w:rsidRDefault="00D326A4" w:rsidP="00D326A4">
            <w:pPr>
              <w:jc w:val="both"/>
              <w:rPr>
                <w:rFonts w:ascii="Times New Roman" w:hAnsi="Times New Roman" w:cs="Times New Roman"/>
                <w:b/>
                <w:sz w:val="20"/>
                <w:szCs w:val="20"/>
              </w:rPr>
            </w:pPr>
          </w:p>
        </w:tc>
      </w:tr>
      <w:tr w:rsidR="00D326A4" w:rsidRPr="00D241FB" w14:paraId="146CBC1E" w14:textId="77777777" w:rsidTr="00776E35">
        <w:tc>
          <w:tcPr>
            <w:tcW w:w="562" w:type="dxa"/>
          </w:tcPr>
          <w:p w14:paraId="098D888F" w14:textId="104E5621"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t>6</w:t>
            </w:r>
          </w:p>
        </w:tc>
        <w:tc>
          <w:tcPr>
            <w:tcW w:w="2977" w:type="dxa"/>
          </w:tcPr>
          <w:p w14:paraId="15BC9EA2" w14:textId="3A8C8E5E" w:rsidR="00D326A4" w:rsidRPr="00D241FB" w:rsidRDefault="00D326A4" w:rsidP="00D326A4">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 xml:space="preserve">ФИО, серия и номер выданного диплома, дата рождения, образовательная программа, степень/квалификация, период обучения, сведения об окончании с отличием, регистрационный номер европейского приложения к диплому. </w:t>
            </w:r>
          </w:p>
        </w:tc>
        <w:tc>
          <w:tcPr>
            <w:tcW w:w="3686" w:type="dxa"/>
          </w:tcPr>
          <w:p w14:paraId="001E67AD" w14:textId="619173B9" w:rsidR="00D326A4" w:rsidRPr="00D241FB" w:rsidRDefault="00D326A4" w:rsidP="00D326A4">
            <w:pPr>
              <w:jc w:val="both"/>
              <w:rPr>
                <w:rFonts w:ascii="Times New Roman" w:hAnsi="Times New Roman" w:cs="Times New Roman"/>
                <w:sz w:val="20"/>
                <w:szCs w:val="20"/>
              </w:rPr>
            </w:pPr>
            <w:r w:rsidRPr="00D241FB">
              <w:rPr>
                <w:rFonts w:ascii="Times New Roman" w:hAnsi="Times New Roman" w:cs="Times New Roman"/>
                <w:sz w:val="20"/>
                <w:szCs w:val="20"/>
              </w:rPr>
              <w:t xml:space="preserve">Обеспечение открытости информации о выпускниках НИУ ВШЭ. Сведения доступны по адресу </w:t>
            </w:r>
            <w:hyperlink r:id="rId15" w:history="1">
              <w:r w:rsidRPr="00D241FB">
                <w:rPr>
                  <w:rStyle w:val="aa"/>
                  <w:rFonts w:ascii="Times New Roman" w:hAnsi="Times New Roman" w:cs="Times New Roman"/>
                  <w:sz w:val="20"/>
                  <w:szCs w:val="20"/>
                </w:rPr>
                <w:t>https://devdiplom.hse.ru/</w:t>
              </w:r>
            </w:hyperlink>
            <w:r w:rsidRPr="00D241FB">
              <w:rPr>
                <w:rFonts w:ascii="Times New Roman" w:hAnsi="Times New Roman" w:cs="Times New Roman"/>
                <w:sz w:val="20"/>
                <w:szCs w:val="20"/>
              </w:rPr>
              <w:t xml:space="preserve"> любому лицу путем ввода Фамилии, Имени, серии и номера диплома выпускника.   </w:t>
            </w:r>
          </w:p>
        </w:tc>
        <w:tc>
          <w:tcPr>
            <w:tcW w:w="2120" w:type="dxa"/>
            <w:vMerge w:val="restart"/>
          </w:tcPr>
          <w:p w14:paraId="297BFB84" w14:textId="77777777" w:rsidR="00D326A4" w:rsidRPr="00D241FB" w:rsidRDefault="00D326A4" w:rsidP="00D326A4">
            <w:pPr>
              <w:jc w:val="both"/>
              <w:rPr>
                <w:rFonts w:ascii="Times New Roman" w:hAnsi="Times New Roman" w:cs="Times New Roman"/>
                <w:b/>
                <w:sz w:val="20"/>
                <w:szCs w:val="20"/>
              </w:rPr>
            </w:pPr>
          </w:p>
        </w:tc>
      </w:tr>
      <w:tr w:rsidR="00D326A4" w:rsidRPr="00D241FB" w14:paraId="0067F6FD" w14:textId="77777777" w:rsidTr="00494854">
        <w:tc>
          <w:tcPr>
            <w:tcW w:w="7225" w:type="dxa"/>
            <w:gridSpan w:val="3"/>
          </w:tcPr>
          <w:p w14:paraId="3FD5251A" w14:textId="2EAA90CC" w:rsidR="00D326A4" w:rsidRPr="00D241FB" w:rsidRDefault="00D326A4" w:rsidP="00D326A4">
            <w:pPr>
              <w:jc w:val="both"/>
              <w:rPr>
                <w:rFonts w:ascii="Times New Roman" w:hAnsi="Times New Roman" w:cs="Times New Roman"/>
                <w:sz w:val="20"/>
                <w:szCs w:val="20"/>
              </w:rPr>
            </w:pPr>
            <w:r w:rsidRPr="00D241FB">
              <w:rPr>
                <w:rFonts w:ascii="Times New Roman" w:hAnsi="Times New Roman" w:cs="Times New Roman"/>
                <w:sz w:val="20"/>
                <w:szCs w:val="20"/>
                <w:u w:val="single"/>
              </w:rPr>
              <w:t xml:space="preserve">Срок согласия для цели 6 </w:t>
            </w:r>
            <w:r w:rsidRPr="00D241FB">
              <w:rPr>
                <w:rFonts w:ascii="Times New Roman" w:hAnsi="Times New Roman" w:cs="Times New Roman"/>
                <w:sz w:val="20"/>
                <w:szCs w:val="20"/>
              </w:rPr>
              <w:t>составляет 70 (семьдесят) лет с момента его предоставления</w:t>
            </w:r>
          </w:p>
        </w:tc>
        <w:tc>
          <w:tcPr>
            <w:tcW w:w="2120" w:type="dxa"/>
            <w:vMerge/>
          </w:tcPr>
          <w:p w14:paraId="47DCE5C8" w14:textId="48D57422" w:rsidR="00D326A4" w:rsidRPr="00D241FB" w:rsidRDefault="00D326A4" w:rsidP="00D326A4">
            <w:pPr>
              <w:jc w:val="both"/>
              <w:rPr>
                <w:rFonts w:ascii="Times New Roman" w:hAnsi="Times New Roman" w:cs="Times New Roman"/>
                <w:b/>
                <w:sz w:val="20"/>
                <w:szCs w:val="20"/>
              </w:rPr>
            </w:pPr>
          </w:p>
        </w:tc>
      </w:tr>
    </w:tbl>
    <w:p w14:paraId="5D838F0A" w14:textId="77777777" w:rsidR="00F52982" w:rsidRPr="00D241FB" w:rsidRDefault="00F52982" w:rsidP="00127B50">
      <w:pPr>
        <w:jc w:val="both"/>
        <w:rPr>
          <w:rFonts w:ascii="Times New Roman" w:hAnsi="Times New Roman" w:cs="Times New Roman"/>
          <w:b/>
          <w:sz w:val="20"/>
          <w:szCs w:val="20"/>
        </w:rPr>
      </w:pPr>
    </w:p>
    <w:p w14:paraId="47A4B44B" w14:textId="256ADE9B" w:rsidR="00167131" w:rsidRPr="00D241FB" w:rsidRDefault="00167131" w:rsidP="00127B50">
      <w:pPr>
        <w:jc w:val="both"/>
        <w:rPr>
          <w:rFonts w:ascii="Times New Roman" w:hAnsi="Times New Roman" w:cs="Times New Roman"/>
          <w:b/>
          <w:sz w:val="20"/>
          <w:szCs w:val="20"/>
        </w:rPr>
      </w:pPr>
      <w:r w:rsidRPr="00D241FB">
        <w:rPr>
          <w:rFonts w:ascii="Times New Roman" w:hAnsi="Times New Roman" w:cs="Times New Roman"/>
          <w:b/>
          <w:sz w:val="20"/>
          <w:szCs w:val="20"/>
        </w:rPr>
        <w:t xml:space="preserve">Категории и перечень </w:t>
      </w:r>
      <w:r w:rsidR="00783736" w:rsidRPr="00D241FB">
        <w:rPr>
          <w:rFonts w:ascii="Times New Roman" w:hAnsi="Times New Roman" w:cs="Times New Roman"/>
          <w:b/>
          <w:sz w:val="20"/>
          <w:szCs w:val="20"/>
        </w:rPr>
        <w:t>ПДн</w:t>
      </w:r>
      <w:r w:rsidRPr="00D241FB">
        <w:rPr>
          <w:rFonts w:ascii="Times New Roman" w:hAnsi="Times New Roman" w:cs="Times New Roman"/>
          <w:b/>
          <w:sz w:val="20"/>
          <w:szCs w:val="20"/>
        </w:rPr>
        <w:t xml:space="preserve">, для обработки которых субъект </w:t>
      </w:r>
      <w:r w:rsidR="00E5743B" w:rsidRPr="00D241FB">
        <w:rPr>
          <w:rFonts w:ascii="Times New Roman" w:hAnsi="Times New Roman" w:cs="Times New Roman"/>
          <w:b/>
          <w:sz w:val="20"/>
          <w:szCs w:val="20"/>
        </w:rPr>
        <w:t>ПДн</w:t>
      </w:r>
      <w:r w:rsidRPr="00D241FB">
        <w:rPr>
          <w:rFonts w:ascii="Times New Roman" w:hAnsi="Times New Roman" w:cs="Times New Roman"/>
          <w:b/>
          <w:sz w:val="20"/>
          <w:szCs w:val="20"/>
        </w:rPr>
        <w:t xml:space="preserve"> устанавливает условия и запреты, перечень устанавливаемых условий и запретов</w:t>
      </w:r>
      <w:r w:rsidR="009E209F" w:rsidRPr="00D241FB">
        <w:rPr>
          <w:rFonts w:ascii="Times New Roman" w:hAnsi="Times New Roman" w:cs="Times New Roman"/>
          <w:b/>
          <w:sz w:val="20"/>
          <w:szCs w:val="20"/>
        </w:rPr>
        <w:t>, а также условия, при которых полученные персональные данные могут передаваться оператором ПДн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tbl>
      <w:tblPr>
        <w:tblStyle w:val="ab"/>
        <w:tblW w:w="0" w:type="auto"/>
        <w:tblLook w:val="04A0" w:firstRow="1" w:lastRow="0" w:firstColumn="1" w:lastColumn="0" w:noHBand="0" w:noVBand="1"/>
      </w:tblPr>
      <w:tblGrid>
        <w:gridCol w:w="9345"/>
      </w:tblGrid>
      <w:tr w:rsidR="008D48E7" w:rsidRPr="00D241FB" w14:paraId="66DCE2EC" w14:textId="77777777" w:rsidTr="009E209F">
        <w:trPr>
          <w:trHeight w:val="2030"/>
        </w:trPr>
        <w:tc>
          <w:tcPr>
            <w:tcW w:w="9345" w:type="dxa"/>
          </w:tcPr>
          <w:p w14:paraId="7F7C83E5" w14:textId="458A6CCA" w:rsidR="008D48E7" w:rsidRPr="00D241FB" w:rsidRDefault="000058DB" w:rsidP="00127B50">
            <w:pPr>
              <w:jc w:val="both"/>
              <w:rPr>
                <w:rFonts w:ascii="Times New Roman" w:hAnsi="Times New Roman" w:cs="Times New Roman"/>
                <w:i/>
                <w:sz w:val="20"/>
                <w:szCs w:val="20"/>
              </w:rPr>
            </w:pPr>
            <w:r w:rsidRPr="00D241FB">
              <w:rPr>
                <w:rFonts w:ascii="Times New Roman" w:hAnsi="Times New Roman" w:cs="Times New Roman"/>
                <w:i/>
                <w:sz w:val="20"/>
                <w:szCs w:val="20"/>
              </w:rPr>
              <w:t>Отсутствуют условия и запреты для всех категорий</w:t>
            </w:r>
            <w:r w:rsidR="009E209F" w:rsidRPr="00D241FB">
              <w:rPr>
                <w:rFonts w:ascii="Times New Roman" w:hAnsi="Times New Roman" w:cs="Times New Roman"/>
                <w:i/>
                <w:sz w:val="20"/>
                <w:szCs w:val="20"/>
              </w:rPr>
              <w:t xml:space="preserve"> и перечней</w:t>
            </w:r>
            <w:r w:rsidR="00E01560" w:rsidRPr="00D241FB">
              <w:rPr>
                <w:rFonts w:ascii="Times New Roman" w:hAnsi="Times New Roman" w:cs="Times New Roman"/>
                <w:i/>
                <w:sz w:val="20"/>
                <w:szCs w:val="20"/>
              </w:rPr>
              <w:t xml:space="preserve"> данных</w:t>
            </w:r>
            <w:r w:rsidR="00215AB4" w:rsidRPr="00D241FB">
              <w:rPr>
                <w:rFonts w:ascii="Times New Roman" w:hAnsi="Times New Roman" w:cs="Times New Roman"/>
                <w:i/>
                <w:sz w:val="20"/>
                <w:szCs w:val="20"/>
              </w:rPr>
              <w:t xml:space="preserve"> </w:t>
            </w:r>
            <w:r w:rsidRPr="00D241FB">
              <w:rPr>
                <w:rStyle w:val="af"/>
                <w:rFonts w:ascii="Times New Roman" w:hAnsi="Times New Roman" w:cs="Times New Roman"/>
                <w:i/>
                <w:sz w:val="20"/>
                <w:szCs w:val="20"/>
              </w:rPr>
              <w:footnoteReference w:id="4"/>
            </w:r>
            <w:r w:rsidR="00215AB4" w:rsidRPr="00D241FB">
              <w:rPr>
                <w:rFonts w:ascii="Times New Roman" w:hAnsi="Times New Roman" w:cs="Times New Roman"/>
                <w:i/>
                <w:sz w:val="20"/>
                <w:szCs w:val="20"/>
              </w:rPr>
              <w:t>.</w:t>
            </w:r>
          </w:p>
        </w:tc>
      </w:tr>
    </w:tbl>
    <w:p w14:paraId="4E0F251C" w14:textId="77777777" w:rsidR="006E3FD9" w:rsidRPr="00D241FB" w:rsidRDefault="006E3FD9" w:rsidP="006E3FD9">
      <w:pPr>
        <w:jc w:val="both"/>
        <w:rPr>
          <w:rFonts w:ascii="Times New Roman" w:hAnsi="Times New Roman" w:cs="Times New Roman"/>
          <w:b/>
          <w:sz w:val="20"/>
          <w:szCs w:val="20"/>
        </w:rPr>
      </w:pPr>
    </w:p>
    <w:p w14:paraId="7FE886B2" w14:textId="262510B4" w:rsidR="00FC7280" w:rsidRPr="00D241FB" w:rsidRDefault="00FC7280" w:rsidP="00127B50">
      <w:pPr>
        <w:jc w:val="both"/>
        <w:rPr>
          <w:rFonts w:ascii="Times New Roman" w:hAnsi="Times New Roman" w:cs="Times New Roman"/>
          <w:b/>
          <w:sz w:val="20"/>
          <w:szCs w:val="20"/>
        </w:rPr>
      </w:pPr>
      <w:r w:rsidRPr="00D241FB">
        <w:rPr>
          <w:rFonts w:ascii="Times New Roman" w:hAnsi="Times New Roman" w:cs="Times New Roman"/>
          <w:bCs/>
          <w:sz w:val="20"/>
          <w:szCs w:val="20"/>
        </w:rPr>
        <w:t>Настоящее согласие может быть отозвано субъектом ПДн</w:t>
      </w:r>
      <w:r w:rsidR="004C11F4" w:rsidRPr="00D241FB">
        <w:rPr>
          <w:rFonts w:ascii="Times New Roman" w:hAnsi="Times New Roman" w:cs="Times New Roman"/>
          <w:bCs/>
          <w:sz w:val="20"/>
          <w:szCs w:val="20"/>
        </w:rPr>
        <w:t xml:space="preserve"> или его представителем</w:t>
      </w:r>
      <w:r w:rsidRPr="00D241FB">
        <w:rPr>
          <w:rFonts w:ascii="Times New Roman" w:hAnsi="Times New Roman" w:cs="Times New Roman"/>
          <w:bCs/>
          <w:sz w:val="20"/>
          <w:szCs w:val="20"/>
        </w:rPr>
        <w:t xml:space="preserve"> путем направления</w:t>
      </w:r>
      <w:r w:rsidR="00B90BF4" w:rsidRPr="00D241FB">
        <w:rPr>
          <w:rFonts w:ascii="Times New Roman" w:hAnsi="Times New Roman" w:cs="Times New Roman"/>
          <w:bCs/>
          <w:sz w:val="20"/>
          <w:szCs w:val="20"/>
        </w:rPr>
        <w:t xml:space="preserve"> мотивированного</w:t>
      </w:r>
      <w:r w:rsidRPr="00D241FB">
        <w:rPr>
          <w:rFonts w:ascii="Times New Roman" w:hAnsi="Times New Roman" w:cs="Times New Roman"/>
          <w:bCs/>
          <w:sz w:val="20"/>
          <w:szCs w:val="20"/>
        </w:rPr>
        <w:t xml:space="preserve"> </w:t>
      </w:r>
      <w:r w:rsidR="007E5AFB" w:rsidRPr="00D241FB">
        <w:rPr>
          <w:rFonts w:ascii="Times New Roman" w:hAnsi="Times New Roman" w:cs="Times New Roman"/>
          <w:bCs/>
          <w:sz w:val="20"/>
          <w:szCs w:val="20"/>
        </w:rPr>
        <w:t>уведомления в адрес НИУ ВШЭ.</w:t>
      </w:r>
      <w:r w:rsidRPr="00D241FB">
        <w:rPr>
          <w:rFonts w:ascii="Times New Roman" w:hAnsi="Times New Roman" w:cs="Times New Roman"/>
          <w:bCs/>
          <w:sz w:val="20"/>
          <w:szCs w:val="20"/>
        </w:rPr>
        <w:t xml:space="preserve"> </w:t>
      </w:r>
    </w:p>
    <w:p w14:paraId="51C05754" w14:textId="54768560" w:rsidR="00391BF1" w:rsidRPr="00D241FB" w:rsidRDefault="00391BF1" w:rsidP="009E7ABD">
      <w:pPr>
        <w:jc w:val="both"/>
        <w:rPr>
          <w:rFonts w:ascii="Times New Roman" w:hAnsi="Times New Roman" w:cs="Times New Roman"/>
          <w:sz w:val="20"/>
          <w:szCs w:val="20"/>
        </w:rPr>
      </w:pPr>
      <w:r w:rsidRPr="00D241FB">
        <w:rPr>
          <w:rFonts w:ascii="Times New Roman" w:hAnsi="Times New Roman" w:cs="Times New Roman"/>
          <w:sz w:val="20"/>
          <w:szCs w:val="20"/>
        </w:rPr>
        <w:t>Подпись субъекта ПДн:</w:t>
      </w:r>
    </w:p>
    <w:p w14:paraId="03E8837E" w14:textId="6FA05798" w:rsidR="00031743" w:rsidRPr="00D241FB" w:rsidRDefault="00391BF1" w:rsidP="009E7ABD">
      <w:pPr>
        <w:jc w:val="both"/>
        <w:rPr>
          <w:rFonts w:ascii="Times New Roman" w:hAnsi="Times New Roman" w:cs="Times New Roman"/>
          <w:sz w:val="20"/>
          <w:szCs w:val="20"/>
        </w:rPr>
      </w:pPr>
      <w:r w:rsidRPr="00D241FB">
        <w:rPr>
          <w:rFonts w:ascii="Times New Roman" w:hAnsi="Times New Roman" w:cs="Times New Roman"/>
          <w:sz w:val="20"/>
          <w:szCs w:val="20"/>
        </w:rPr>
        <w:t>__________________________________/_____________________________/</w:t>
      </w:r>
    </w:p>
    <w:p w14:paraId="2DDF92F3" w14:textId="75154EDD" w:rsidR="00391BF1" w:rsidRPr="00D241FB" w:rsidRDefault="00391BF1" w:rsidP="009E7ABD">
      <w:pPr>
        <w:jc w:val="both"/>
        <w:rPr>
          <w:rFonts w:ascii="Times New Roman" w:hAnsi="Times New Roman" w:cs="Times New Roman"/>
          <w:sz w:val="20"/>
          <w:szCs w:val="20"/>
        </w:rPr>
      </w:pPr>
      <w:r w:rsidRPr="00D241FB">
        <w:rPr>
          <w:rFonts w:ascii="Times New Roman" w:hAnsi="Times New Roman" w:cs="Times New Roman"/>
          <w:sz w:val="20"/>
          <w:szCs w:val="20"/>
        </w:rPr>
        <w:t>Дата __________  202__г.</w:t>
      </w:r>
      <w:bookmarkEnd w:id="0"/>
    </w:p>
    <w:sectPr w:rsidR="00391BF1" w:rsidRPr="00D241F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9689" w14:textId="77777777" w:rsidR="00376A52" w:rsidRDefault="00376A52" w:rsidP="000058DB">
      <w:pPr>
        <w:spacing w:after="0" w:line="240" w:lineRule="auto"/>
      </w:pPr>
      <w:r>
        <w:separator/>
      </w:r>
    </w:p>
  </w:endnote>
  <w:endnote w:type="continuationSeparator" w:id="0">
    <w:p w14:paraId="25A6C459" w14:textId="77777777" w:rsidR="00376A52" w:rsidRDefault="00376A52" w:rsidP="0000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69834"/>
      <w:docPartObj>
        <w:docPartGallery w:val="Page Numbers (Bottom of Page)"/>
        <w:docPartUnique/>
      </w:docPartObj>
    </w:sdtPr>
    <w:sdtEndPr/>
    <w:sdtContent>
      <w:p w14:paraId="5A9FA9D3" w14:textId="33B36B60" w:rsidR="009066A3" w:rsidRDefault="009066A3">
        <w:pPr>
          <w:pStyle w:val="af3"/>
          <w:jc w:val="right"/>
        </w:pPr>
        <w:r>
          <w:fldChar w:fldCharType="begin"/>
        </w:r>
        <w:r>
          <w:instrText>PAGE   \* MERGEFORMAT</w:instrText>
        </w:r>
        <w:r>
          <w:fldChar w:fldCharType="separate"/>
        </w:r>
        <w:r w:rsidR="00D241FB">
          <w:rPr>
            <w:noProof/>
          </w:rPr>
          <w:t>3</w:t>
        </w:r>
        <w:r>
          <w:fldChar w:fldCharType="end"/>
        </w:r>
      </w:p>
    </w:sdtContent>
  </w:sdt>
  <w:p w14:paraId="6591EB85" w14:textId="77777777" w:rsidR="009066A3" w:rsidRDefault="009066A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F6867" w14:textId="77777777" w:rsidR="00376A52" w:rsidRDefault="00376A52" w:rsidP="000058DB">
      <w:pPr>
        <w:spacing w:after="0" w:line="240" w:lineRule="auto"/>
      </w:pPr>
      <w:r>
        <w:separator/>
      </w:r>
    </w:p>
  </w:footnote>
  <w:footnote w:type="continuationSeparator" w:id="0">
    <w:p w14:paraId="0642E9E5" w14:textId="77777777" w:rsidR="00376A52" w:rsidRDefault="00376A52" w:rsidP="000058DB">
      <w:pPr>
        <w:spacing w:after="0" w:line="240" w:lineRule="auto"/>
      </w:pPr>
      <w:r>
        <w:continuationSeparator/>
      </w:r>
    </w:p>
  </w:footnote>
  <w:footnote w:id="1">
    <w:p w14:paraId="5D450CC4" w14:textId="66A49AF8" w:rsidR="00776E35" w:rsidRPr="00494854" w:rsidRDefault="00776E35" w:rsidP="00776E35">
      <w:pPr>
        <w:pStyle w:val="ad"/>
        <w:jc w:val="both"/>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В соответствии с пунктом 43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 </w:t>
      </w:r>
    </w:p>
  </w:footnote>
  <w:footnote w:id="2">
    <w:p w14:paraId="3599AF8C" w14:textId="637CF49C" w:rsidR="00776E35" w:rsidRPr="00494854" w:rsidRDefault="00776E35">
      <w:pPr>
        <w:pStyle w:val="ad"/>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Пункт 79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w:t>
      </w:r>
    </w:p>
  </w:footnote>
  <w:footnote w:id="3">
    <w:p w14:paraId="6FC1E9F4" w14:textId="21A73D38" w:rsidR="00A4049C" w:rsidRPr="00494854" w:rsidRDefault="00A4049C" w:rsidP="00A4049C">
      <w:pPr>
        <w:pStyle w:val="ad"/>
        <w:jc w:val="both"/>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В соответствии с Положением о рейтинговой системе комплексной оценки знаний студентов образовательных программ высшего образования – программ бакалавриата, программ специалитета и программ магистратуры Национального исследовательского университета «Высшая школа экономики» - </w:t>
      </w:r>
      <w:hyperlink r:id="rId1" w:history="1">
        <w:r w:rsidRPr="00494854">
          <w:rPr>
            <w:rStyle w:val="aa"/>
            <w:rFonts w:ascii="Times New Roman" w:hAnsi="Times New Roman" w:cs="Times New Roman"/>
            <w:sz w:val="16"/>
            <w:szCs w:val="16"/>
          </w:rPr>
          <w:t>https://www.hse.ru/docs/295301710.html</w:t>
        </w:r>
      </w:hyperlink>
      <w:r w:rsidRPr="00494854">
        <w:rPr>
          <w:rFonts w:ascii="Times New Roman" w:hAnsi="Times New Roman" w:cs="Times New Roman"/>
          <w:sz w:val="16"/>
          <w:szCs w:val="16"/>
        </w:rPr>
        <w:t xml:space="preserve"> </w:t>
      </w:r>
    </w:p>
  </w:footnote>
  <w:footnote w:id="4">
    <w:p w14:paraId="192DA5C0" w14:textId="79888A93" w:rsidR="000058DB" w:rsidRDefault="000058DB" w:rsidP="00262EA6">
      <w:pPr>
        <w:pStyle w:val="ad"/>
        <w:jc w:val="both"/>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Если Вы хотите установить </w:t>
      </w:r>
      <w:r w:rsidR="00262EA6" w:rsidRPr="00262EA6">
        <w:rPr>
          <w:rFonts w:ascii="Times New Roman" w:hAnsi="Times New Roman" w:cs="Times New Roman"/>
          <w:sz w:val="16"/>
          <w:szCs w:val="16"/>
        </w:rPr>
        <w:t>запреты на передачу, а также на обработку или условия обработки</w:t>
      </w:r>
      <w:r w:rsidRPr="00494854">
        <w:rPr>
          <w:rFonts w:ascii="Times New Roman" w:hAnsi="Times New Roman" w:cs="Times New Roman"/>
          <w:sz w:val="16"/>
          <w:szCs w:val="16"/>
        </w:rPr>
        <w:t xml:space="preserve">, </w:t>
      </w:r>
      <w:r w:rsidR="00155224">
        <w:rPr>
          <w:rFonts w:ascii="Times New Roman" w:hAnsi="Times New Roman" w:cs="Times New Roman"/>
          <w:sz w:val="16"/>
          <w:szCs w:val="16"/>
        </w:rPr>
        <w:t>Вы вправе, зачеркнув</w:t>
      </w:r>
      <w:r w:rsidR="00031743" w:rsidRPr="00494854">
        <w:rPr>
          <w:rFonts w:ascii="Times New Roman" w:hAnsi="Times New Roman" w:cs="Times New Roman"/>
          <w:sz w:val="16"/>
          <w:szCs w:val="16"/>
        </w:rPr>
        <w:t xml:space="preserve"> указанную строку</w:t>
      </w:r>
      <w:r w:rsidR="00155224">
        <w:rPr>
          <w:rFonts w:ascii="Times New Roman" w:hAnsi="Times New Roman" w:cs="Times New Roman"/>
          <w:sz w:val="16"/>
          <w:szCs w:val="16"/>
        </w:rPr>
        <w:t xml:space="preserve">, </w:t>
      </w:r>
      <w:r w:rsidR="00031743" w:rsidRPr="00494854">
        <w:rPr>
          <w:rFonts w:ascii="Times New Roman" w:hAnsi="Times New Roman" w:cs="Times New Roman"/>
          <w:sz w:val="16"/>
          <w:szCs w:val="16"/>
        </w:rPr>
        <w:t xml:space="preserve"> вписать их для конкретно</w:t>
      </w:r>
      <w:r w:rsidR="00E9264A">
        <w:rPr>
          <w:rFonts w:ascii="Times New Roman" w:hAnsi="Times New Roman" w:cs="Times New Roman"/>
          <w:sz w:val="16"/>
          <w:szCs w:val="16"/>
        </w:rPr>
        <w:t>го перечня данных соответствующей категории данных</w:t>
      </w:r>
      <w:r w:rsidR="00031743" w:rsidRPr="00494854">
        <w:rPr>
          <w:rFonts w:ascii="Times New Roman" w:hAnsi="Times New Roman" w:cs="Times New Roman"/>
          <w:sz w:val="16"/>
          <w:szCs w:val="16"/>
        </w:rPr>
        <w:t>.</w:t>
      </w:r>
      <w:r w:rsidR="005D5011" w:rsidRPr="00494854">
        <w:rPr>
          <w:rFonts w:ascii="Times New Roman" w:hAnsi="Times New Roman" w:cs="Times New Roman"/>
          <w:sz w:val="16"/>
          <w:szCs w:val="16"/>
        </w:rPr>
        <w:t xml:space="preserve"> НИУ ВШЭ вправе не учитывать </w:t>
      </w:r>
      <w:r w:rsidR="00262EA6">
        <w:rPr>
          <w:rFonts w:ascii="Times New Roman" w:hAnsi="Times New Roman" w:cs="Times New Roman"/>
          <w:sz w:val="16"/>
          <w:szCs w:val="16"/>
        </w:rPr>
        <w:t xml:space="preserve">такие </w:t>
      </w:r>
      <w:r w:rsidR="005D5011" w:rsidRPr="00494854">
        <w:rPr>
          <w:rFonts w:ascii="Times New Roman" w:hAnsi="Times New Roman" w:cs="Times New Roman"/>
          <w:sz w:val="16"/>
          <w:szCs w:val="16"/>
        </w:rPr>
        <w:t>запреты</w:t>
      </w:r>
      <w:r w:rsidR="00262EA6">
        <w:rPr>
          <w:rFonts w:ascii="Times New Roman" w:hAnsi="Times New Roman" w:cs="Times New Roman"/>
          <w:sz w:val="16"/>
          <w:szCs w:val="16"/>
        </w:rPr>
        <w:t xml:space="preserve"> и условия обработки</w:t>
      </w:r>
      <w:r w:rsidR="005D5011" w:rsidRPr="00494854">
        <w:rPr>
          <w:rFonts w:ascii="Times New Roman" w:hAnsi="Times New Roman" w:cs="Times New Roman"/>
          <w:sz w:val="16"/>
          <w:szCs w:val="16"/>
        </w:rPr>
        <w:t xml:space="preserve">, установленные субъектом ПДн, для целей 1 </w:t>
      </w:r>
      <w:r w:rsidR="00AD5722" w:rsidRPr="00494854">
        <w:rPr>
          <w:rFonts w:ascii="Times New Roman" w:hAnsi="Times New Roman" w:cs="Times New Roman"/>
          <w:sz w:val="16"/>
          <w:szCs w:val="16"/>
        </w:rPr>
        <w:t>и 2 на основании ч. 11 ст. 10.1</w:t>
      </w:r>
      <w:r w:rsidR="005D5011" w:rsidRPr="00494854">
        <w:rPr>
          <w:rFonts w:ascii="Times New Roman" w:hAnsi="Times New Roman" w:cs="Times New Roman"/>
          <w:sz w:val="16"/>
          <w:szCs w:val="16"/>
        </w:rPr>
        <w:t xml:space="preserve"> Федерального закона от 27.07.2006 N 152-ФЗ «О персональных данных»</w:t>
      </w:r>
      <w:r w:rsidR="00262EA6">
        <w:rPr>
          <w:rFonts w:ascii="Times New Roman" w:hAnsi="Times New Roman" w:cs="Times New Roman"/>
          <w:sz w:val="16"/>
          <w:szCs w:val="16"/>
        </w:rPr>
        <w:t>, если такие запреты и у</w:t>
      </w:r>
      <w:r w:rsidR="007C3FCC">
        <w:rPr>
          <w:rFonts w:ascii="Times New Roman" w:hAnsi="Times New Roman" w:cs="Times New Roman"/>
          <w:sz w:val="16"/>
          <w:szCs w:val="16"/>
        </w:rPr>
        <w:t xml:space="preserve">словия противоречат общественным интересам </w:t>
      </w:r>
      <w:r w:rsidR="00262EA6">
        <w:rPr>
          <w:rFonts w:ascii="Times New Roman" w:hAnsi="Times New Roman" w:cs="Times New Roman"/>
          <w:sz w:val="16"/>
          <w:szCs w:val="16"/>
        </w:rPr>
        <w:t>размещения данных</w:t>
      </w:r>
      <w:r w:rsidR="005D5011" w:rsidRPr="00494854">
        <w:rPr>
          <w:rFonts w:ascii="Times New Roman" w:hAnsi="Times New Roman" w:cs="Times New Roman"/>
          <w:sz w:val="16"/>
          <w:szCs w:val="16"/>
        </w:rPr>
        <w:t xml:space="preserve">. </w:t>
      </w:r>
      <w:r w:rsidR="00031743" w:rsidRPr="00494854">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55D55"/>
    <w:multiLevelType w:val="hybridMultilevel"/>
    <w:tmpl w:val="9DC8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A4"/>
    <w:rsid w:val="000058DB"/>
    <w:rsid w:val="00031743"/>
    <w:rsid w:val="0005282B"/>
    <w:rsid w:val="00095333"/>
    <w:rsid w:val="000B7F4A"/>
    <w:rsid w:val="00117498"/>
    <w:rsid w:val="00127B50"/>
    <w:rsid w:val="00136519"/>
    <w:rsid w:val="00136EBC"/>
    <w:rsid w:val="00145D10"/>
    <w:rsid w:val="0015212C"/>
    <w:rsid w:val="00155224"/>
    <w:rsid w:val="00167131"/>
    <w:rsid w:val="001D689E"/>
    <w:rsid w:val="0021485B"/>
    <w:rsid w:val="00215AB4"/>
    <w:rsid w:val="00231F72"/>
    <w:rsid w:val="0023313C"/>
    <w:rsid w:val="00262EA6"/>
    <w:rsid w:val="002C13D3"/>
    <w:rsid w:val="002D16C2"/>
    <w:rsid w:val="0030525B"/>
    <w:rsid w:val="00376A52"/>
    <w:rsid w:val="00391BF1"/>
    <w:rsid w:val="00397653"/>
    <w:rsid w:val="003A4C04"/>
    <w:rsid w:val="003A5EF7"/>
    <w:rsid w:val="003D1CDB"/>
    <w:rsid w:val="003D1E34"/>
    <w:rsid w:val="0042589E"/>
    <w:rsid w:val="00462090"/>
    <w:rsid w:val="0047301C"/>
    <w:rsid w:val="00476C52"/>
    <w:rsid w:val="00494854"/>
    <w:rsid w:val="004A343B"/>
    <w:rsid w:val="004A47FD"/>
    <w:rsid w:val="004B6C9F"/>
    <w:rsid w:val="004C11F4"/>
    <w:rsid w:val="00510A00"/>
    <w:rsid w:val="0051443E"/>
    <w:rsid w:val="005D266D"/>
    <w:rsid w:val="005D5011"/>
    <w:rsid w:val="006016A4"/>
    <w:rsid w:val="00637174"/>
    <w:rsid w:val="006C7847"/>
    <w:rsid w:val="006D63BA"/>
    <w:rsid w:val="006E3FD9"/>
    <w:rsid w:val="006F481D"/>
    <w:rsid w:val="00703D74"/>
    <w:rsid w:val="00746808"/>
    <w:rsid w:val="00764E7B"/>
    <w:rsid w:val="0077055D"/>
    <w:rsid w:val="00776E35"/>
    <w:rsid w:val="00783736"/>
    <w:rsid w:val="007975C6"/>
    <w:rsid w:val="007A1192"/>
    <w:rsid w:val="007C3FCC"/>
    <w:rsid w:val="007E5AFB"/>
    <w:rsid w:val="00837AEA"/>
    <w:rsid w:val="0085365D"/>
    <w:rsid w:val="00855328"/>
    <w:rsid w:val="00893395"/>
    <w:rsid w:val="008A0EAC"/>
    <w:rsid w:val="008A78B9"/>
    <w:rsid w:val="008D48E7"/>
    <w:rsid w:val="008E2DB7"/>
    <w:rsid w:val="008F0712"/>
    <w:rsid w:val="009066A3"/>
    <w:rsid w:val="00917B12"/>
    <w:rsid w:val="0099231F"/>
    <w:rsid w:val="009B15AE"/>
    <w:rsid w:val="009B7BD6"/>
    <w:rsid w:val="009E209F"/>
    <w:rsid w:val="009E7ABD"/>
    <w:rsid w:val="009F748C"/>
    <w:rsid w:val="00A01F9B"/>
    <w:rsid w:val="00A22206"/>
    <w:rsid w:val="00A4049C"/>
    <w:rsid w:val="00A554A4"/>
    <w:rsid w:val="00A7395F"/>
    <w:rsid w:val="00A7399E"/>
    <w:rsid w:val="00A85308"/>
    <w:rsid w:val="00AB64F6"/>
    <w:rsid w:val="00AD5722"/>
    <w:rsid w:val="00AE0618"/>
    <w:rsid w:val="00AF4187"/>
    <w:rsid w:val="00B128D7"/>
    <w:rsid w:val="00B3101A"/>
    <w:rsid w:val="00B529C8"/>
    <w:rsid w:val="00B5419B"/>
    <w:rsid w:val="00B54368"/>
    <w:rsid w:val="00B70836"/>
    <w:rsid w:val="00B87EA0"/>
    <w:rsid w:val="00B90BF4"/>
    <w:rsid w:val="00BC1252"/>
    <w:rsid w:val="00C06A58"/>
    <w:rsid w:val="00C22966"/>
    <w:rsid w:val="00C374A7"/>
    <w:rsid w:val="00C420E3"/>
    <w:rsid w:val="00C62272"/>
    <w:rsid w:val="00C84038"/>
    <w:rsid w:val="00CB2084"/>
    <w:rsid w:val="00CB48AC"/>
    <w:rsid w:val="00CE3DCE"/>
    <w:rsid w:val="00D241FB"/>
    <w:rsid w:val="00D326A4"/>
    <w:rsid w:val="00DC15FA"/>
    <w:rsid w:val="00DE6DED"/>
    <w:rsid w:val="00E01560"/>
    <w:rsid w:val="00E36E1B"/>
    <w:rsid w:val="00E5743B"/>
    <w:rsid w:val="00E9264A"/>
    <w:rsid w:val="00EE0458"/>
    <w:rsid w:val="00F022EC"/>
    <w:rsid w:val="00F11825"/>
    <w:rsid w:val="00F52982"/>
    <w:rsid w:val="00F661A1"/>
    <w:rsid w:val="00F8744F"/>
    <w:rsid w:val="00F9025D"/>
    <w:rsid w:val="00FB778A"/>
    <w:rsid w:val="00FC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370C"/>
  <w15:chartTrackingRefBased/>
  <w15:docId w15:val="{DD81BFEA-4A6E-43EA-AD3E-E079CB5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2966"/>
    <w:rPr>
      <w:sz w:val="16"/>
      <w:szCs w:val="16"/>
    </w:rPr>
  </w:style>
  <w:style w:type="paragraph" w:styleId="a4">
    <w:name w:val="annotation text"/>
    <w:basedOn w:val="a"/>
    <w:link w:val="a5"/>
    <w:uiPriority w:val="99"/>
    <w:semiHidden/>
    <w:unhideWhenUsed/>
    <w:rsid w:val="00C22966"/>
    <w:pPr>
      <w:spacing w:line="240" w:lineRule="auto"/>
    </w:pPr>
    <w:rPr>
      <w:sz w:val="20"/>
      <w:szCs w:val="20"/>
    </w:rPr>
  </w:style>
  <w:style w:type="character" w:customStyle="1" w:styleId="a5">
    <w:name w:val="Текст примечания Знак"/>
    <w:basedOn w:val="a0"/>
    <w:link w:val="a4"/>
    <w:uiPriority w:val="99"/>
    <w:semiHidden/>
    <w:rsid w:val="00C22966"/>
    <w:rPr>
      <w:sz w:val="20"/>
      <w:szCs w:val="20"/>
    </w:rPr>
  </w:style>
  <w:style w:type="paragraph" w:styleId="a6">
    <w:name w:val="annotation subject"/>
    <w:basedOn w:val="a4"/>
    <w:next w:val="a4"/>
    <w:link w:val="a7"/>
    <w:uiPriority w:val="99"/>
    <w:semiHidden/>
    <w:unhideWhenUsed/>
    <w:rsid w:val="00C22966"/>
    <w:rPr>
      <w:b/>
      <w:bCs/>
    </w:rPr>
  </w:style>
  <w:style w:type="character" w:customStyle="1" w:styleId="a7">
    <w:name w:val="Тема примечания Знак"/>
    <w:basedOn w:val="a5"/>
    <w:link w:val="a6"/>
    <w:uiPriority w:val="99"/>
    <w:semiHidden/>
    <w:rsid w:val="00C22966"/>
    <w:rPr>
      <w:b/>
      <w:bCs/>
      <w:sz w:val="20"/>
      <w:szCs w:val="20"/>
    </w:rPr>
  </w:style>
  <w:style w:type="paragraph" w:styleId="a8">
    <w:name w:val="Balloon Text"/>
    <w:basedOn w:val="a"/>
    <w:link w:val="a9"/>
    <w:uiPriority w:val="99"/>
    <w:semiHidden/>
    <w:unhideWhenUsed/>
    <w:rsid w:val="00C22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2966"/>
    <w:rPr>
      <w:rFonts w:ascii="Segoe UI" w:hAnsi="Segoe UI" w:cs="Segoe UI"/>
      <w:sz w:val="18"/>
      <w:szCs w:val="18"/>
    </w:rPr>
  </w:style>
  <w:style w:type="character" w:styleId="aa">
    <w:name w:val="Hyperlink"/>
    <w:basedOn w:val="a0"/>
    <w:uiPriority w:val="99"/>
    <w:unhideWhenUsed/>
    <w:rsid w:val="008D48E7"/>
    <w:rPr>
      <w:color w:val="0563C1" w:themeColor="hyperlink"/>
      <w:u w:val="single"/>
    </w:rPr>
  </w:style>
  <w:style w:type="table" w:styleId="ab">
    <w:name w:val="Table Grid"/>
    <w:basedOn w:val="a1"/>
    <w:uiPriority w:val="39"/>
    <w:rsid w:val="008D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5D266D"/>
    <w:rPr>
      <w:i/>
      <w:iCs/>
    </w:rPr>
  </w:style>
  <w:style w:type="paragraph" w:styleId="ad">
    <w:name w:val="footnote text"/>
    <w:basedOn w:val="a"/>
    <w:link w:val="ae"/>
    <w:uiPriority w:val="99"/>
    <w:semiHidden/>
    <w:unhideWhenUsed/>
    <w:rsid w:val="000058DB"/>
    <w:pPr>
      <w:spacing w:after="0" w:line="240" w:lineRule="auto"/>
    </w:pPr>
    <w:rPr>
      <w:sz w:val="20"/>
      <w:szCs w:val="20"/>
    </w:rPr>
  </w:style>
  <w:style w:type="character" w:customStyle="1" w:styleId="ae">
    <w:name w:val="Текст сноски Знак"/>
    <w:basedOn w:val="a0"/>
    <w:link w:val="ad"/>
    <w:uiPriority w:val="99"/>
    <w:semiHidden/>
    <w:rsid w:val="000058DB"/>
    <w:rPr>
      <w:sz w:val="20"/>
      <w:szCs w:val="20"/>
    </w:rPr>
  </w:style>
  <w:style w:type="character" w:styleId="af">
    <w:name w:val="footnote reference"/>
    <w:basedOn w:val="a0"/>
    <w:uiPriority w:val="99"/>
    <w:semiHidden/>
    <w:unhideWhenUsed/>
    <w:rsid w:val="000058DB"/>
    <w:rPr>
      <w:vertAlign w:val="superscript"/>
    </w:rPr>
  </w:style>
  <w:style w:type="paragraph" w:styleId="af0">
    <w:name w:val="List Paragraph"/>
    <w:basedOn w:val="a"/>
    <w:uiPriority w:val="34"/>
    <w:qFormat/>
    <w:rsid w:val="00C62272"/>
    <w:pPr>
      <w:ind w:left="720"/>
      <w:contextualSpacing/>
    </w:pPr>
  </w:style>
  <w:style w:type="paragraph" w:styleId="af1">
    <w:name w:val="header"/>
    <w:basedOn w:val="a"/>
    <w:link w:val="af2"/>
    <w:uiPriority w:val="99"/>
    <w:unhideWhenUsed/>
    <w:rsid w:val="009066A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66A3"/>
  </w:style>
  <w:style w:type="paragraph" w:styleId="af3">
    <w:name w:val="footer"/>
    <w:basedOn w:val="a"/>
    <w:link w:val="af4"/>
    <w:uiPriority w:val="99"/>
    <w:unhideWhenUsed/>
    <w:rsid w:val="009066A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www.hs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se.ru/" TargetMode="External"/><Relationship Id="rId5" Type="http://schemas.openxmlformats.org/officeDocument/2006/relationships/webSettings" Target="webSettings.xml"/><Relationship Id="rId15" Type="http://schemas.openxmlformats.org/officeDocument/2006/relationships/hyperlink" Target="https://devdiplom.hse.ru/" TargetMode="External"/><Relationship Id="rId10" Type="http://schemas.openxmlformats.org/officeDocument/2006/relationships/hyperlink" Target="https://ba.hse.ru/" TargetMode="External"/><Relationship Id="rId4" Type="http://schemas.openxmlformats.org/officeDocument/2006/relationships/settings" Target="settings.xml"/><Relationship Id="rId9" Type="http://schemas.openxmlformats.org/officeDocument/2006/relationships/hyperlink" Target="https://ma.hse.ru/" TargetMode="External"/><Relationship Id="rId14" Type="http://schemas.openxmlformats.org/officeDocument/2006/relationships/hyperlink" Target="https://www.hse.ru/edu/vk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ru/docs/2953017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5476-F660-43E0-BCDE-0DBE5371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 Владислав Валерьевич</dc:creator>
  <cp:keywords/>
  <dc:description/>
  <cp:lastModifiedBy>Силкин Владислав Валерьевич</cp:lastModifiedBy>
  <cp:revision>10</cp:revision>
  <cp:lastPrinted>2021-05-11T10:35:00Z</cp:lastPrinted>
  <dcterms:created xsi:type="dcterms:W3CDTF">2021-05-11T10:47:00Z</dcterms:created>
  <dcterms:modified xsi:type="dcterms:W3CDTF">2021-07-05T08:15:00Z</dcterms:modified>
</cp:coreProperties>
</file>